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E340F" w14:textId="77777777" w:rsidR="00A35C4F" w:rsidRDefault="00A35C4F" w:rsidP="00A35C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HORTON PARISH COUNCIL</w:t>
      </w:r>
    </w:p>
    <w:p w14:paraId="7CCCCB65" w14:textId="479955BB" w:rsidR="00CC32DE" w:rsidRPr="009E2E30" w:rsidRDefault="00CC32DE" w:rsidP="00A35C4F">
      <w:pPr>
        <w:jc w:val="center"/>
        <w:rPr>
          <w:b/>
          <w:sz w:val="40"/>
          <w:szCs w:val="40"/>
        </w:rPr>
      </w:pPr>
      <w:r w:rsidRPr="009E2E30">
        <w:rPr>
          <w:b/>
          <w:sz w:val="40"/>
          <w:szCs w:val="40"/>
        </w:rPr>
        <w:t xml:space="preserve">MINUTES </w:t>
      </w:r>
    </w:p>
    <w:p w14:paraId="19D69790" w14:textId="17778D0A" w:rsidR="00A35C4F" w:rsidRDefault="00CC32DE" w:rsidP="00A35C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OF THE </w:t>
      </w:r>
      <w:r w:rsidR="00A35C4F">
        <w:rPr>
          <w:b/>
          <w:sz w:val="32"/>
          <w:szCs w:val="32"/>
        </w:rPr>
        <w:t>MEETING OF HORTON PARISH COUNCIL</w:t>
      </w:r>
    </w:p>
    <w:p w14:paraId="588131FF" w14:textId="61579F91" w:rsidR="00A35C4F" w:rsidRDefault="00CC32DE" w:rsidP="00A35C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</w:t>
      </w:r>
      <w:r w:rsidR="00A35C4F">
        <w:rPr>
          <w:b/>
          <w:sz w:val="32"/>
          <w:szCs w:val="32"/>
        </w:rPr>
        <w:t>eld on</w:t>
      </w:r>
      <w:r w:rsidR="00AF46DB">
        <w:rPr>
          <w:b/>
          <w:sz w:val="32"/>
          <w:szCs w:val="32"/>
        </w:rPr>
        <w:t xml:space="preserve"> </w:t>
      </w:r>
      <w:r w:rsidR="00955EB4">
        <w:rPr>
          <w:b/>
          <w:sz w:val="32"/>
          <w:szCs w:val="32"/>
        </w:rPr>
        <w:t xml:space="preserve">Monday </w:t>
      </w:r>
      <w:r w:rsidR="002F5821">
        <w:rPr>
          <w:b/>
          <w:sz w:val="32"/>
          <w:szCs w:val="32"/>
        </w:rPr>
        <w:t>15</w:t>
      </w:r>
      <w:r w:rsidR="002F5821" w:rsidRPr="002F5821">
        <w:rPr>
          <w:b/>
          <w:sz w:val="32"/>
          <w:szCs w:val="32"/>
          <w:vertAlign w:val="superscript"/>
        </w:rPr>
        <w:t>th</w:t>
      </w:r>
      <w:r w:rsidR="002F5821">
        <w:rPr>
          <w:b/>
          <w:sz w:val="32"/>
          <w:szCs w:val="32"/>
        </w:rPr>
        <w:t xml:space="preserve"> April</w:t>
      </w:r>
      <w:r w:rsidR="00955EB4">
        <w:rPr>
          <w:b/>
          <w:sz w:val="32"/>
          <w:szCs w:val="32"/>
        </w:rPr>
        <w:t xml:space="preserve"> 2024</w:t>
      </w:r>
    </w:p>
    <w:p w14:paraId="35E252B5" w14:textId="16516E09" w:rsidR="00A35C4F" w:rsidRDefault="00CC32DE" w:rsidP="00A908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</w:t>
      </w:r>
      <w:r w:rsidR="00A35C4F">
        <w:rPr>
          <w:b/>
          <w:sz w:val="32"/>
          <w:szCs w:val="32"/>
        </w:rPr>
        <w:t>t Horton Village Hall at 7.</w:t>
      </w:r>
      <w:r w:rsidR="00955EB4">
        <w:rPr>
          <w:b/>
          <w:sz w:val="32"/>
          <w:szCs w:val="32"/>
        </w:rPr>
        <w:t>45</w:t>
      </w:r>
      <w:r w:rsidR="00A35C4F">
        <w:rPr>
          <w:b/>
          <w:sz w:val="32"/>
          <w:szCs w:val="32"/>
        </w:rPr>
        <w:t>pm</w:t>
      </w:r>
    </w:p>
    <w:p w14:paraId="0221567C" w14:textId="1841CFCF" w:rsidR="000513A9" w:rsidRDefault="00864B60" w:rsidP="00B17B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A35C4F">
        <w:rPr>
          <w:b/>
          <w:sz w:val="32"/>
          <w:szCs w:val="32"/>
        </w:rPr>
        <w:t>AGENDA</w:t>
      </w:r>
    </w:p>
    <w:p w14:paraId="0B4E3CA5" w14:textId="77777777" w:rsidR="00B17BE2" w:rsidRPr="00B17BE2" w:rsidRDefault="00B17BE2" w:rsidP="00B17BE2">
      <w:pPr>
        <w:jc w:val="center"/>
        <w:rPr>
          <w:b/>
          <w:sz w:val="32"/>
          <w:szCs w:val="32"/>
        </w:rPr>
      </w:pPr>
    </w:p>
    <w:p w14:paraId="648C659F" w14:textId="5C305FE6" w:rsidR="00A35C4F" w:rsidRPr="00CC32DE" w:rsidRDefault="00A35C4F" w:rsidP="00A35C4F">
      <w:pPr>
        <w:rPr>
          <w:bCs/>
          <w:sz w:val="24"/>
          <w:szCs w:val="24"/>
        </w:rPr>
      </w:pPr>
      <w:r>
        <w:rPr>
          <w:b/>
          <w:sz w:val="24"/>
          <w:szCs w:val="24"/>
        </w:rPr>
        <w:t>PRESENT</w:t>
      </w:r>
      <w:r w:rsidRPr="00CC32DE">
        <w:rPr>
          <w:bCs/>
          <w:sz w:val="24"/>
          <w:szCs w:val="24"/>
        </w:rPr>
        <w:t>:</w:t>
      </w:r>
      <w:r w:rsidR="00CC32DE" w:rsidRPr="00CC32DE">
        <w:rPr>
          <w:bCs/>
          <w:sz w:val="24"/>
          <w:szCs w:val="24"/>
        </w:rPr>
        <w:t xml:space="preserve"> Cllrs Fannon, Craig, Harrison, Hatherell and Williams</w:t>
      </w:r>
    </w:p>
    <w:p w14:paraId="792379DF" w14:textId="3F1A799D" w:rsidR="00A35C4F" w:rsidRDefault="00A35C4F" w:rsidP="00A35C4F">
      <w:pPr>
        <w:rPr>
          <w:b/>
          <w:sz w:val="24"/>
          <w:szCs w:val="24"/>
        </w:rPr>
      </w:pPr>
      <w:r>
        <w:rPr>
          <w:b/>
          <w:sz w:val="24"/>
          <w:szCs w:val="24"/>
        </w:rPr>
        <w:t>APOLOGIES:</w:t>
      </w:r>
      <w:r w:rsidR="00CC32DE">
        <w:rPr>
          <w:b/>
          <w:sz w:val="24"/>
          <w:szCs w:val="24"/>
        </w:rPr>
        <w:t xml:space="preserve"> </w:t>
      </w:r>
      <w:bookmarkStart w:id="0" w:name="_Hlk164414502"/>
      <w:r w:rsidR="00CC32DE" w:rsidRPr="00CC32DE">
        <w:rPr>
          <w:bCs/>
          <w:sz w:val="24"/>
          <w:szCs w:val="24"/>
        </w:rPr>
        <w:t>There were none</w:t>
      </w:r>
      <w:bookmarkEnd w:id="0"/>
    </w:p>
    <w:p w14:paraId="61075C8A" w14:textId="3B11B523" w:rsidR="00A35C4F" w:rsidRDefault="00A35C4F" w:rsidP="00A35C4F">
      <w:pPr>
        <w:rPr>
          <w:b/>
          <w:sz w:val="24"/>
          <w:szCs w:val="24"/>
        </w:rPr>
      </w:pPr>
      <w:r>
        <w:rPr>
          <w:b/>
          <w:sz w:val="24"/>
          <w:szCs w:val="24"/>
        </w:rPr>
        <w:t>DECLARATION OF INTERESTS</w:t>
      </w:r>
      <w:r w:rsidR="00194292">
        <w:rPr>
          <w:b/>
          <w:sz w:val="24"/>
          <w:szCs w:val="24"/>
        </w:rPr>
        <w:t>:</w:t>
      </w:r>
      <w:r w:rsidR="00CC32DE">
        <w:rPr>
          <w:b/>
          <w:sz w:val="24"/>
          <w:szCs w:val="24"/>
        </w:rPr>
        <w:t xml:space="preserve">  </w:t>
      </w:r>
      <w:r w:rsidR="00CC32DE" w:rsidRPr="00CC32DE">
        <w:rPr>
          <w:bCs/>
          <w:sz w:val="24"/>
          <w:szCs w:val="24"/>
        </w:rPr>
        <w:t>There were none</w:t>
      </w:r>
    </w:p>
    <w:p w14:paraId="373C2E28" w14:textId="77777777" w:rsidR="00A35C4F" w:rsidRDefault="00A35C4F" w:rsidP="00A35C4F">
      <w:pPr>
        <w:rPr>
          <w:b/>
          <w:sz w:val="24"/>
          <w:szCs w:val="24"/>
        </w:rPr>
      </w:pPr>
    </w:p>
    <w:p w14:paraId="1AC38EAC" w14:textId="77777777" w:rsidR="00A35C4F" w:rsidRDefault="00A35C4F" w:rsidP="00A35C4F">
      <w:pPr>
        <w:rPr>
          <w:b/>
          <w:sz w:val="24"/>
          <w:szCs w:val="24"/>
        </w:rPr>
      </w:pPr>
      <w:r>
        <w:rPr>
          <w:b/>
          <w:sz w:val="24"/>
          <w:szCs w:val="24"/>
        </w:rPr>
        <w:t>AGENDA ITEM:</w:t>
      </w:r>
    </w:p>
    <w:p w14:paraId="104D0053" w14:textId="751228CC" w:rsidR="00CC32DE" w:rsidRDefault="00A35C4F" w:rsidP="00CC32DE">
      <w:pPr>
        <w:rPr>
          <w:rFonts w:cs="Calibri"/>
          <w:sz w:val="24"/>
          <w:szCs w:val="24"/>
        </w:rPr>
      </w:pPr>
      <w:r w:rsidRPr="00586C14">
        <w:rPr>
          <w:rFonts w:cs="Calibri"/>
          <w:b/>
          <w:bCs/>
          <w:sz w:val="24"/>
          <w:szCs w:val="24"/>
        </w:rPr>
        <w:t>Public Participation</w:t>
      </w:r>
      <w:r>
        <w:rPr>
          <w:rFonts w:cs="Calibri"/>
        </w:rPr>
        <w:t xml:space="preserve"> – </w:t>
      </w:r>
      <w:r w:rsidR="00CC32DE">
        <w:rPr>
          <w:rFonts w:cs="Calibri"/>
          <w:sz w:val="24"/>
          <w:szCs w:val="24"/>
        </w:rPr>
        <w:t>There was no public participation</w:t>
      </w:r>
    </w:p>
    <w:p w14:paraId="14B9A27E" w14:textId="77777777" w:rsidR="00CC32DE" w:rsidRPr="00CC32DE" w:rsidRDefault="00CC32DE" w:rsidP="00CC32DE">
      <w:pPr>
        <w:rPr>
          <w:rFonts w:cs="Calibri"/>
          <w:sz w:val="24"/>
          <w:szCs w:val="24"/>
        </w:rPr>
      </w:pPr>
    </w:p>
    <w:p w14:paraId="41CCCDD7" w14:textId="7F2A436D" w:rsidR="009E2E30" w:rsidRPr="00354B72" w:rsidRDefault="00EE34E5" w:rsidP="00CC32DE">
      <w:pPr>
        <w:pStyle w:val="ListParagraph"/>
        <w:numPr>
          <w:ilvl w:val="0"/>
          <w:numId w:val="1"/>
        </w:numPr>
        <w:tabs>
          <w:tab w:val="left" w:pos="1692"/>
        </w:tabs>
        <w:rPr>
          <w:rFonts w:ascii="Calibri" w:hAnsi="Calibri" w:cs="Calibri"/>
          <w:sz w:val="24"/>
          <w:szCs w:val="24"/>
        </w:rPr>
      </w:pPr>
      <w:r w:rsidRPr="00CC32DE">
        <w:rPr>
          <w:sz w:val="24"/>
          <w:szCs w:val="24"/>
        </w:rPr>
        <w:t>R</w:t>
      </w:r>
      <w:r w:rsidR="002F5821" w:rsidRPr="00CC32DE">
        <w:rPr>
          <w:sz w:val="24"/>
          <w:szCs w:val="24"/>
        </w:rPr>
        <w:t xml:space="preserve">oad </w:t>
      </w:r>
      <w:r w:rsidR="009141EC" w:rsidRPr="00CC32DE">
        <w:rPr>
          <w:sz w:val="24"/>
          <w:szCs w:val="24"/>
        </w:rPr>
        <w:t xml:space="preserve">surface </w:t>
      </w:r>
      <w:r w:rsidR="002F5821" w:rsidRPr="00CC32DE">
        <w:rPr>
          <w:sz w:val="24"/>
          <w:szCs w:val="24"/>
        </w:rPr>
        <w:t>conditions</w:t>
      </w:r>
      <w:r w:rsidR="00CC32DE">
        <w:rPr>
          <w:sz w:val="24"/>
          <w:szCs w:val="24"/>
        </w:rPr>
        <w:t xml:space="preserve"> in general and in particular with regards to the upcoming closure of Horton Hill for repairs to the sewers</w:t>
      </w:r>
      <w:r w:rsidR="00354B72">
        <w:rPr>
          <w:sz w:val="24"/>
          <w:szCs w:val="24"/>
        </w:rPr>
        <w:t xml:space="preserve">, </w:t>
      </w:r>
      <w:r w:rsidR="009E2E30" w:rsidRPr="00354B72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17</w:t>
      </w:r>
      <w:r w:rsidR="009E2E30" w:rsidRPr="00354B72">
        <w:rPr>
          <w:rFonts w:ascii="Calibri" w:hAnsi="Calibri" w:cs="Calibri"/>
          <w:color w:val="222222"/>
          <w:sz w:val="24"/>
          <w:szCs w:val="24"/>
          <w:shd w:val="clear" w:color="auto" w:fill="FFFFFF"/>
          <w:vertAlign w:val="superscript"/>
        </w:rPr>
        <w:t>th</w:t>
      </w:r>
      <w:r w:rsidR="009E2E30" w:rsidRPr="00354B72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 to 28</w:t>
      </w:r>
      <w:r w:rsidR="009E2E30" w:rsidRPr="00354B72">
        <w:rPr>
          <w:rFonts w:ascii="Calibri" w:hAnsi="Calibri" w:cs="Calibri"/>
          <w:color w:val="222222"/>
          <w:sz w:val="24"/>
          <w:szCs w:val="24"/>
          <w:shd w:val="clear" w:color="auto" w:fill="FFFFFF"/>
          <w:vertAlign w:val="superscript"/>
        </w:rPr>
        <w:t>th</w:t>
      </w:r>
      <w:r w:rsidR="009E2E30" w:rsidRPr="00354B72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 June and from the 1</w:t>
      </w:r>
      <w:r w:rsidR="009E2E30" w:rsidRPr="00354B72">
        <w:rPr>
          <w:rFonts w:ascii="Calibri" w:hAnsi="Calibri" w:cs="Calibri"/>
          <w:color w:val="222222"/>
          <w:sz w:val="24"/>
          <w:szCs w:val="24"/>
          <w:shd w:val="clear" w:color="auto" w:fill="FFFFFF"/>
          <w:vertAlign w:val="superscript"/>
        </w:rPr>
        <w:t>st</w:t>
      </w:r>
      <w:r w:rsidR="009E2E30" w:rsidRPr="00354B72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 to 5</w:t>
      </w:r>
      <w:r w:rsidR="009E2E30" w:rsidRPr="00354B72">
        <w:rPr>
          <w:rFonts w:ascii="Calibri" w:hAnsi="Calibri" w:cs="Calibri"/>
          <w:color w:val="222222"/>
          <w:sz w:val="24"/>
          <w:szCs w:val="24"/>
          <w:shd w:val="clear" w:color="auto" w:fill="FFFFFF"/>
          <w:vertAlign w:val="superscript"/>
        </w:rPr>
        <w:t>th</w:t>
      </w:r>
      <w:r w:rsidR="009E2E30" w:rsidRPr="00354B72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 July</w:t>
      </w:r>
    </w:p>
    <w:p w14:paraId="7B8F93D5" w14:textId="77777777" w:rsidR="009E2E30" w:rsidRPr="009E2E30" w:rsidRDefault="009E2E30" w:rsidP="009E2E30">
      <w:pPr>
        <w:tabs>
          <w:tab w:val="left" w:pos="1692"/>
        </w:tabs>
        <w:rPr>
          <w:sz w:val="24"/>
          <w:szCs w:val="24"/>
        </w:rPr>
      </w:pPr>
    </w:p>
    <w:p w14:paraId="21644CA6" w14:textId="23517404" w:rsidR="000513A9" w:rsidRDefault="00CC32DE" w:rsidP="009E2E30">
      <w:pPr>
        <w:pStyle w:val="ListParagraph"/>
        <w:tabs>
          <w:tab w:val="left" w:pos="1692"/>
        </w:tabs>
        <w:ind w:left="1086"/>
        <w:rPr>
          <w:sz w:val="24"/>
          <w:szCs w:val="24"/>
        </w:rPr>
      </w:pPr>
      <w:r w:rsidRPr="00CC32DE">
        <w:rPr>
          <w:sz w:val="24"/>
          <w:szCs w:val="24"/>
        </w:rPr>
        <w:t>Cllrs</w:t>
      </w:r>
      <w:r w:rsidR="00354B72">
        <w:rPr>
          <w:sz w:val="24"/>
          <w:szCs w:val="24"/>
        </w:rPr>
        <w:t>, whilst</w:t>
      </w:r>
      <w:r w:rsidR="00354B72">
        <w:rPr>
          <w:rFonts w:ascii="Helvetica Neue" w:hAnsi="Helvetica Neue"/>
          <w:color w:val="000000"/>
          <w:shd w:val="clear" w:color="auto" w:fill="FFFFFF"/>
        </w:rPr>
        <w:t xml:space="preserve"> </w:t>
      </w:r>
      <w:r w:rsidR="00354B72" w:rsidRPr="00354B72">
        <w:rPr>
          <w:rFonts w:cstheme="minorHAnsi"/>
          <w:color w:val="000000"/>
          <w:sz w:val="24"/>
          <w:szCs w:val="24"/>
          <w:shd w:val="clear" w:color="auto" w:fill="FFFFFF"/>
        </w:rPr>
        <w:t>welcome</w:t>
      </w:r>
      <w:r w:rsidR="00354B72" w:rsidRPr="00354B72">
        <w:rPr>
          <w:rFonts w:cstheme="minorHAnsi"/>
          <w:color w:val="000000"/>
          <w:sz w:val="24"/>
          <w:szCs w:val="24"/>
          <w:shd w:val="clear" w:color="auto" w:fill="FFFFFF"/>
        </w:rPr>
        <w:t>d</w:t>
      </w:r>
      <w:r w:rsidR="00354B72" w:rsidRPr="00354B72">
        <w:rPr>
          <w:rFonts w:cstheme="minorHAnsi"/>
          <w:color w:val="000000"/>
          <w:sz w:val="24"/>
          <w:szCs w:val="24"/>
          <w:shd w:val="clear" w:color="auto" w:fill="FFFFFF"/>
        </w:rPr>
        <w:t xml:space="preserve"> these much needed repairs</w:t>
      </w:r>
      <w:r w:rsidR="00354B72">
        <w:rPr>
          <w:rFonts w:ascii="Helvetica Neue" w:hAnsi="Helvetica Neue"/>
          <w:color w:val="000000"/>
          <w:shd w:val="clear" w:color="auto" w:fill="FFFFFF"/>
        </w:rPr>
        <w:t>,</w:t>
      </w:r>
      <w:r w:rsidR="00354B72">
        <w:rPr>
          <w:sz w:val="24"/>
          <w:szCs w:val="24"/>
        </w:rPr>
        <w:t xml:space="preserve"> </w:t>
      </w:r>
      <w:r w:rsidRPr="00CC32DE">
        <w:rPr>
          <w:sz w:val="24"/>
          <w:szCs w:val="24"/>
        </w:rPr>
        <w:t xml:space="preserve"> were in complete agreement that the suggested road diversions </w:t>
      </w:r>
      <w:r>
        <w:rPr>
          <w:sz w:val="24"/>
          <w:szCs w:val="24"/>
        </w:rPr>
        <w:t xml:space="preserve">via Little Sodbury Hill and Upper </w:t>
      </w:r>
      <w:r w:rsidR="00354B72">
        <w:rPr>
          <w:sz w:val="24"/>
          <w:szCs w:val="24"/>
        </w:rPr>
        <w:t>Chalkley</w:t>
      </w:r>
      <w:r>
        <w:rPr>
          <w:sz w:val="24"/>
          <w:szCs w:val="24"/>
        </w:rPr>
        <w:t xml:space="preserve"> Lane </w:t>
      </w:r>
      <w:r w:rsidRPr="00CC32DE">
        <w:rPr>
          <w:sz w:val="24"/>
          <w:szCs w:val="24"/>
        </w:rPr>
        <w:t>are completely unsuitable.</w:t>
      </w:r>
      <w:r>
        <w:rPr>
          <w:sz w:val="24"/>
          <w:szCs w:val="24"/>
        </w:rPr>
        <w:t xml:space="preserve">   Both lanes are in appalling condition, both the surfaces and the verges, due to use of heavy farm vehicles and the lack of proper repair over many years.</w:t>
      </w:r>
    </w:p>
    <w:p w14:paraId="3433A459" w14:textId="27439DFE" w:rsidR="00CC32DE" w:rsidRDefault="00CC32DE" w:rsidP="00CC32DE">
      <w:pPr>
        <w:tabs>
          <w:tab w:val="left" w:pos="1692"/>
        </w:tabs>
        <w:ind w:left="1020"/>
        <w:rPr>
          <w:sz w:val="24"/>
          <w:szCs w:val="24"/>
        </w:rPr>
      </w:pPr>
      <w:r>
        <w:rPr>
          <w:sz w:val="24"/>
          <w:szCs w:val="24"/>
        </w:rPr>
        <w:t xml:space="preserve">Cllrs agreed that this diversion posed safety concerns for pedestrians, cyclist and horse riders.   </w:t>
      </w:r>
    </w:p>
    <w:p w14:paraId="6ABEEE90" w14:textId="0FC64B76" w:rsidR="00CC32DE" w:rsidRDefault="00CC32DE" w:rsidP="00CC32DE">
      <w:pPr>
        <w:tabs>
          <w:tab w:val="left" w:pos="1692"/>
        </w:tabs>
        <w:ind w:left="1020"/>
        <w:rPr>
          <w:sz w:val="24"/>
          <w:szCs w:val="24"/>
        </w:rPr>
      </w:pPr>
      <w:r>
        <w:rPr>
          <w:sz w:val="24"/>
          <w:szCs w:val="24"/>
        </w:rPr>
        <w:t xml:space="preserve">The roads are single lane with very few passing/pull in places.  This would cause severe holdups for any emergency vehicles trying to access the village.  The bus service would </w:t>
      </w:r>
      <w:r w:rsidR="00B17BE2">
        <w:rPr>
          <w:sz w:val="24"/>
          <w:szCs w:val="24"/>
        </w:rPr>
        <w:t>also be hugely affected causing issues for those going to work/medical appointments.</w:t>
      </w:r>
    </w:p>
    <w:p w14:paraId="3876F3D6" w14:textId="18960D0F" w:rsidR="00B17BE2" w:rsidRPr="00BD5218" w:rsidRDefault="00B17BE2" w:rsidP="00CC32DE">
      <w:pPr>
        <w:tabs>
          <w:tab w:val="left" w:pos="1692"/>
        </w:tabs>
        <w:ind w:left="1020"/>
        <w:rPr>
          <w:rFonts w:cstheme="minorHAnsi"/>
          <w:sz w:val="24"/>
          <w:szCs w:val="24"/>
        </w:rPr>
      </w:pPr>
      <w:r w:rsidRPr="00BD5218">
        <w:rPr>
          <w:rFonts w:cstheme="minorHAnsi"/>
          <w:sz w:val="24"/>
          <w:szCs w:val="24"/>
        </w:rPr>
        <w:t>Neither road is suitable for the two milk tankers collecting twice daily.</w:t>
      </w:r>
    </w:p>
    <w:p w14:paraId="73B66971" w14:textId="741C3F1A" w:rsidR="00B17BE2" w:rsidRDefault="00B17BE2" w:rsidP="00CC32DE">
      <w:pPr>
        <w:tabs>
          <w:tab w:val="left" w:pos="1692"/>
        </w:tabs>
        <w:ind w:left="1020"/>
        <w:rPr>
          <w:rFonts w:ascii="Helvetica Neue" w:hAnsi="Helvetica Neue"/>
          <w:color w:val="000000"/>
          <w:shd w:val="clear" w:color="auto" w:fill="FFFFFF"/>
        </w:rPr>
      </w:pPr>
      <w:r w:rsidRPr="00BD5218">
        <w:rPr>
          <w:rFonts w:cstheme="minorHAnsi"/>
          <w:color w:val="000000"/>
          <w:sz w:val="24"/>
          <w:szCs w:val="24"/>
          <w:shd w:val="clear" w:color="auto" w:fill="FFFFFF"/>
        </w:rPr>
        <w:t>There is no speed limit on these lanes and have been many accidents</w:t>
      </w:r>
      <w:r>
        <w:rPr>
          <w:rFonts w:ascii="Helvetica Neue" w:hAnsi="Helvetica Neue"/>
          <w:color w:val="000000"/>
          <w:shd w:val="clear" w:color="auto" w:fill="FFFFFF"/>
        </w:rPr>
        <w:t>.</w:t>
      </w:r>
    </w:p>
    <w:p w14:paraId="4E3ACD77" w14:textId="07A86AD5" w:rsidR="00B17BE2" w:rsidRPr="00BD5218" w:rsidRDefault="00B17BE2" w:rsidP="00CC32DE">
      <w:pPr>
        <w:tabs>
          <w:tab w:val="left" w:pos="1692"/>
        </w:tabs>
        <w:ind w:left="102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D5218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Sewer covers are raised in several places causing vehicles to swerve to avoid.</w:t>
      </w:r>
    </w:p>
    <w:p w14:paraId="35BCBEBB" w14:textId="30873745" w:rsidR="00BD5218" w:rsidRDefault="00B17BE2" w:rsidP="00BD5218">
      <w:pPr>
        <w:tabs>
          <w:tab w:val="left" w:pos="1692"/>
        </w:tabs>
        <w:ind w:left="1020"/>
        <w:rPr>
          <w:rFonts w:cstheme="minorHAnsi"/>
          <w:sz w:val="24"/>
          <w:szCs w:val="24"/>
        </w:rPr>
      </w:pPr>
      <w:r w:rsidRPr="00BD5218">
        <w:rPr>
          <w:rFonts w:cstheme="minorHAnsi"/>
          <w:color w:val="000000"/>
          <w:sz w:val="24"/>
          <w:szCs w:val="24"/>
          <w:shd w:val="clear" w:color="auto" w:fill="FFFFFF"/>
        </w:rPr>
        <w:t>There will be potential chaos at school pick up and drop off times due to not just this additional traffic but those commuting to work</w:t>
      </w:r>
      <w:r w:rsidR="00CB1236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466C19FC" w14:textId="5F360077" w:rsidR="00BD5218" w:rsidRPr="00BD5218" w:rsidRDefault="00B17BE2" w:rsidP="00BD5218">
      <w:pPr>
        <w:tabs>
          <w:tab w:val="left" w:pos="1692"/>
        </w:tabs>
        <w:ind w:left="1020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Cllrs suggested that the use of Badminton Road/St Johns Way would be more </w:t>
      </w:r>
    </w:p>
    <w:p w14:paraId="707A8B5C" w14:textId="5424BF28" w:rsidR="00B17BE2" w:rsidRDefault="00BD5218" w:rsidP="00BD5218">
      <w:pPr>
        <w:tabs>
          <w:tab w:val="left" w:pos="169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Suitable.                               </w:t>
      </w:r>
    </w:p>
    <w:p w14:paraId="156E912C" w14:textId="77777777" w:rsidR="00BD5218" w:rsidRDefault="00BD5218" w:rsidP="00BD5218">
      <w:pPr>
        <w:tabs>
          <w:tab w:val="left" w:pos="169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B17BE2">
        <w:rPr>
          <w:sz w:val="24"/>
          <w:szCs w:val="24"/>
        </w:rPr>
        <w:t xml:space="preserve">Clerk to write to SGC to request a meeting with Head of Highways or their senior </w:t>
      </w:r>
      <w:r>
        <w:rPr>
          <w:sz w:val="24"/>
          <w:szCs w:val="24"/>
        </w:rPr>
        <w:t xml:space="preserve"> </w:t>
      </w:r>
    </w:p>
    <w:p w14:paraId="4460F233" w14:textId="7D153C09" w:rsidR="00CC32DE" w:rsidRDefault="00BD5218" w:rsidP="00BD5218">
      <w:pPr>
        <w:tabs>
          <w:tab w:val="left" w:pos="169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representative most urgently.</w:t>
      </w:r>
      <w:r>
        <w:rPr>
          <w:sz w:val="24"/>
          <w:szCs w:val="24"/>
        </w:rPr>
        <w:t xml:space="preserve">                               </w:t>
      </w:r>
    </w:p>
    <w:p w14:paraId="6CCFBEC5" w14:textId="77777777" w:rsidR="00BD5218" w:rsidRDefault="00BD5218" w:rsidP="00BD5218">
      <w:pPr>
        <w:tabs>
          <w:tab w:val="left" w:pos="169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B17BE2">
        <w:rPr>
          <w:sz w:val="24"/>
          <w:szCs w:val="24"/>
        </w:rPr>
        <w:t>Clerk to also advise both farms whose milk tankers will be affected to give</w:t>
      </w:r>
    </w:p>
    <w:p w14:paraId="513DE049" w14:textId="4E600EC3" w:rsidR="00CC32DE" w:rsidRPr="00CC32DE" w:rsidRDefault="00BD5218" w:rsidP="00BD5218">
      <w:pPr>
        <w:tabs>
          <w:tab w:val="left" w:pos="169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advance warning.                    </w:t>
      </w:r>
    </w:p>
    <w:p w14:paraId="048191B1" w14:textId="77777777" w:rsidR="000513A9" w:rsidRDefault="000513A9" w:rsidP="000513A9">
      <w:pPr>
        <w:tabs>
          <w:tab w:val="left" w:pos="1692"/>
        </w:tabs>
        <w:rPr>
          <w:b/>
          <w:bCs/>
          <w:sz w:val="24"/>
          <w:szCs w:val="24"/>
        </w:rPr>
      </w:pPr>
    </w:p>
    <w:p w14:paraId="3DE1AAA7" w14:textId="0F8E82D9" w:rsidR="001A4B78" w:rsidRPr="001A4B78" w:rsidRDefault="001A4B78" w:rsidP="00A35C4F">
      <w:pPr>
        <w:rPr>
          <w:b/>
          <w:bCs/>
          <w:sz w:val="24"/>
          <w:szCs w:val="24"/>
        </w:rPr>
      </w:pPr>
      <w:r w:rsidRPr="001A4B78">
        <w:rPr>
          <w:b/>
          <w:bCs/>
          <w:sz w:val="24"/>
          <w:szCs w:val="24"/>
        </w:rPr>
        <w:t>NEXT MEETING:</w:t>
      </w:r>
      <w:r w:rsidR="00B8224E">
        <w:rPr>
          <w:b/>
          <w:bCs/>
          <w:sz w:val="24"/>
          <w:szCs w:val="24"/>
        </w:rPr>
        <w:t xml:space="preserve"> </w:t>
      </w:r>
      <w:r w:rsidR="00CC32DE" w:rsidRPr="00CC32DE">
        <w:rPr>
          <w:sz w:val="24"/>
          <w:szCs w:val="24"/>
        </w:rPr>
        <w:t>7</w:t>
      </w:r>
      <w:r w:rsidR="00CC32DE" w:rsidRPr="00CC32DE">
        <w:rPr>
          <w:sz w:val="24"/>
          <w:szCs w:val="24"/>
          <w:vertAlign w:val="superscript"/>
        </w:rPr>
        <w:t>th</w:t>
      </w:r>
      <w:r w:rsidR="00CC32DE" w:rsidRPr="00CC32DE">
        <w:rPr>
          <w:sz w:val="24"/>
          <w:szCs w:val="24"/>
        </w:rPr>
        <w:t xml:space="preserve"> May subject to hall availability</w:t>
      </w:r>
    </w:p>
    <w:sectPr w:rsidR="001A4B78" w:rsidRPr="001A4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74811"/>
    <w:multiLevelType w:val="hybridMultilevel"/>
    <w:tmpl w:val="BDA4D510"/>
    <w:lvl w:ilvl="0" w:tplc="3E42B5D2">
      <w:start w:val="1"/>
      <w:numFmt w:val="decimal"/>
      <w:lvlText w:val="%1"/>
      <w:lvlJc w:val="left"/>
      <w:pPr>
        <w:ind w:left="1086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021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92"/>
    <w:rsid w:val="00003AE6"/>
    <w:rsid w:val="00007EDC"/>
    <w:rsid w:val="00016A48"/>
    <w:rsid w:val="00024A01"/>
    <w:rsid w:val="00025A44"/>
    <w:rsid w:val="000513A9"/>
    <w:rsid w:val="00054A83"/>
    <w:rsid w:val="00057DAE"/>
    <w:rsid w:val="00065960"/>
    <w:rsid w:val="0009791F"/>
    <w:rsid w:val="000A25FE"/>
    <w:rsid w:val="000B4E53"/>
    <w:rsid w:val="000B6880"/>
    <w:rsid w:val="00104748"/>
    <w:rsid w:val="001108A5"/>
    <w:rsid w:val="00130092"/>
    <w:rsid w:val="00132BB7"/>
    <w:rsid w:val="00144749"/>
    <w:rsid w:val="00165FA4"/>
    <w:rsid w:val="0017134E"/>
    <w:rsid w:val="00177392"/>
    <w:rsid w:val="00185519"/>
    <w:rsid w:val="00194292"/>
    <w:rsid w:val="00197581"/>
    <w:rsid w:val="001A1B34"/>
    <w:rsid w:val="001A4B78"/>
    <w:rsid w:val="001A7539"/>
    <w:rsid w:val="001B452E"/>
    <w:rsid w:val="001F20BA"/>
    <w:rsid w:val="002107F1"/>
    <w:rsid w:val="00215366"/>
    <w:rsid w:val="00216FC1"/>
    <w:rsid w:val="002211AB"/>
    <w:rsid w:val="002215F8"/>
    <w:rsid w:val="00226261"/>
    <w:rsid w:val="00242398"/>
    <w:rsid w:val="0026451D"/>
    <w:rsid w:val="002A30E1"/>
    <w:rsid w:val="002A3E34"/>
    <w:rsid w:val="002B7363"/>
    <w:rsid w:val="002C3175"/>
    <w:rsid w:val="002D2FDE"/>
    <w:rsid w:val="002D649A"/>
    <w:rsid w:val="002D77AC"/>
    <w:rsid w:val="002E2568"/>
    <w:rsid w:val="002E531C"/>
    <w:rsid w:val="002E59E7"/>
    <w:rsid w:val="002F0D7C"/>
    <w:rsid w:val="002F5821"/>
    <w:rsid w:val="00301D81"/>
    <w:rsid w:val="00303C2A"/>
    <w:rsid w:val="00305069"/>
    <w:rsid w:val="00354B72"/>
    <w:rsid w:val="00367DF0"/>
    <w:rsid w:val="003810B2"/>
    <w:rsid w:val="00381341"/>
    <w:rsid w:val="00382A71"/>
    <w:rsid w:val="003912F8"/>
    <w:rsid w:val="003A1196"/>
    <w:rsid w:val="003B1C65"/>
    <w:rsid w:val="003B4239"/>
    <w:rsid w:val="003C2690"/>
    <w:rsid w:val="003C3851"/>
    <w:rsid w:val="003E4A1C"/>
    <w:rsid w:val="004108DC"/>
    <w:rsid w:val="0041667F"/>
    <w:rsid w:val="004355FD"/>
    <w:rsid w:val="00444CD2"/>
    <w:rsid w:val="004544A8"/>
    <w:rsid w:val="004843C9"/>
    <w:rsid w:val="00485489"/>
    <w:rsid w:val="004904F9"/>
    <w:rsid w:val="004913CC"/>
    <w:rsid w:val="004B001B"/>
    <w:rsid w:val="004D1F8A"/>
    <w:rsid w:val="004F442D"/>
    <w:rsid w:val="004F4C18"/>
    <w:rsid w:val="00515968"/>
    <w:rsid w:val="0052238B"/>
    <w:rsid w:val="00524C5B"/>
    <w:rsid w:val="00543B56"/>
    <w:rsid w:val="00586C14"/>
    <w:rsid w:val="005D6792"/>
    <w:rsid w:val="005E50B6"/>
    <w:rsid w:val="00602B84"/>
    <w:rsid w:val="00602CD0"/>
    <w:rsid w:val="00615C1F"/>
    <w:rsid w:val="00651717"/>
    <w:rsid w:val="0066014A"/>
    <w:rsid w:val="00673D31"/>
    <w:rsid w:val="00687E49"/>
    <w:rsid w:val="006937B8"/>
    <w:rsid w:val="00695E9D"/>
    <w:rsid w:val="006B33F0"/>
    <w:rsid w:val="006C5C45"/>
    <w:rsid w:val="006D202E"/>
    <w:rsid w:val="0070304E"/>
    <w:rsid w:val="00703F71"/>
    <w:rsid w:val="007053CB"/>
    <w:rsid w:val="00720001"/>
    <w:rsid w:val="007412C2"/>
    <w:rsid w:val="00752DE9"/>
    <w:rsid w:val="0076257E"/>
    <w:rsid w:val="00794EED"/>
    <w:rsid w:val="00797B24"/>
    <w:rsid w:val="00797B38"/>
    <w:rsid w:val="007E32A3"/>
    <w:rsid w:val="00802AA4"/>
    <w:rsid w:val="0081644D"/>
    <w:rsid w:val="00856F0D"/>
    <w:rsid w:val="00856FA8"/>
    <w:rsid w:val="0085734A"/>
    <w:rsid w:val="008617E5"/>
    <w:rsid w:val="00864B60"/>
    <w:rsid w:val="00866F9D"/>
    <w:rsid w:val="00870BD7"/>
    <w:rsid w:val="00893A1B"/>
    <w:rsid w:val="008C1A06"/>
    <w:rsid w:val="008D0B3E"/>
    <w:rsid w:val="009141EC"/>
    <w:rsid w:val="00951369"/>
    <w:rsid w:val="00955EB4"/>
    <w:rsid w:val="009603A8"/>
    <w:rsid w:val="0096367C"/>
    <w:rsid w:val="00977E75"/>
    <w:rsid w:val="009B0FF8"/>
    <w:rsid w:val="009C2CF6"/>
    <w:rsid w:val="009D3416"/>
    <w:rsid w:val="009D3BE6"/>
    <w:rsid w:val="009D6799"/>
    <w:rsid w:val="009E2E30"/>
    <w:rsid w:val="009E44B6"/>
    <w:rsid w:val="00A027FD"/>
    <w:rsid w:val="00A26D0C"/>
    <w:rsid w:val="00A35C4F"/>
    <w:rsid w:val="00A47D67"/>
    <w:rsid w:val="00A604FC"/>
    <w:rsid w:val="00A6499F"/>
    <w:rsid w:val="00A9082B"/>
    <w:rsid w:val="00A90A35"/>
    <w:rsid w:val="00AB0AA8"/>
    <w:rsid w:val="00AC7C94"/>
    <w:rsid w:val="00AF46DB"/>
    <w:rsid w:val="00AF77BC"/>
    <w:rsid w:val="00B04C9C"/>
    <w:rsid w:val="00B17BE2"/>
    <w:rsid w:val="00B3018D"/>
    <w:rsid w:val="00B349F0"/>
    <w:rsid w:val="00B75E47"/>
    <w:rsid w:val="00B802E7"/>
    <w:rsid w:val="00B8224E"/>
    <w:rsid w:val="00B87197"/>
    <w:rsid w:val="00B96817"/>
    <w:rsid w:val="00BA0914"/>
    <w:rsid w:val="00BB6F32"/>
    <w:rsid w:val="00BD369B"/>
    <w:rsid w:val="00BD5218"/>
    <w:rsid w:val="00BE7BDD"/>
    <w:rsid w:val="00C12B9A"/>
    <w:rsid w:val="00C16ECC"/>
    <w:rsid w:val="00C728BC"/>
    <w:rsid w:val="00C923D8"/>
    <w:rsid w:val="00C92746"/>
    <w:rsid w:val="00CA7FE9"/>
    <w:rsid w:val="00CB1236"/>
    <w:rsid w:val="00CB57CB"/>
    <w:rsid w:val="00CC32DE"/>
    <w:rsid w:val="00CF3FE1"/>
    <w:rsid w:val="00D1306F"/>
    <w:rsid w:val="00D13BF2"/>
    <w:rsid w:val="00D20EE6"/>
    <w:rsid w:val="00D41A0A"/>
    <w:rsid w:val="00D55443"/>
    <w:rsid w:val="00D832E3"/>
    <w:rsid w:val="00D91CB4"/>
    <w:rsid w:val="00DC7DBA"/>
    <w:rsid w:val="00DD62F3"/>
    <w:rsid w:val="00E00F8F"/>
    <w:rsid w:val="00E043B8"/>
    <w:rsid w:val="00E147B5"/>
    <w:rsid w:val="00E16813"/>
    <w:rsid w:val="00E42A5E"/>
    <w:rsid w:val="00E47F91"/>
    <w:rsid w:val="00E518EC"/>
    <w:rsid w:val="00E61E13"/>
    <w:rsid w:val="00E71E4C"/>
    <w:rsid w:val="00E76DF2"/>
    <w:rsid w:val="00E76E8E"/>
    <w:rsid w:val="00EB5226"/>
    <w:rsid w:val="00ED571C"/>
    <w:rsid w:val="00EE34E5"/>
    <w:rsid w:val="00EE422B"/>
    <w:rsid w:val="00F2074A"/>
    <w:rsid w:val="00F210B4"/>
    <w:rsid w:val="00F32A43"/>
    <w:rsid w:val="00F374C9"/>
    <w:rsid w:val="00F41313"/>
    <w:rsid w:val="00F4793D"/>
    <w:rsid w:val="00F5670A"/>
    <w:rsid w:val="00F67BD5"/>
    <w:rsid w:val="00FB533F"/>
    <w:rsid w:val="00FD051F"/>
    <w:rsid w:val="00FE04E3"/>
    <w:rsid w:val="00FE7804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BB56A"/>
  <w15:chartTrackingRefBased/>
  <w15:docId w15:val="{D5C362B4-4427-4C51-8E1C-C8695C15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C4F"/>
    <w:pPr>
      <w:spacing w:line="256" w:lineRule="auto"/>
    </w:pPr>
    <w:rPr>
      <w:rFonts w:eastAsiaTheme="minorEastAs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12B9A"/>
    <w:rPr>
      <w:b/>
      <w:bCs/>
    </w:rPr>
  </w:style>
  <w:style w:type="paragraph" w:styleId="ListParagraph">
    <w:name w:val="List Paragraph"/>
    <w:basedOn w:val="Normal"/>
    <w:uiPriority w:val="34"/>
    <w:qFormat/>
    <w:rsid w:val="00CC3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Baker</dc:creator>
  <cp:keywords/>
  <dc:description/>
  <cp:lastModifiedBy>Jo Baker</cp:lastModifiedBy>
  <cp:revision>6</cp:revision>
  <dcterms:created xsi:type="dcterms:W3CDTF">2024-04-19T09:19:00Z</dcterms:created>
  <dcterms:modified xsi:type="dcterms:W3CDTF">2024-04-19T09:46:00Z</dcterms:modified>
</cp:coreProperties>
</file>