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E340F" w14:textId="77777777" w:rsidR="00A35C4F" w:rsidRDefault="00A35C4F" w:rsidP="00A35C4F">
      <w:pPr>
        <w:jc w:val="center"/>
        <w:rPr>
          <w:b/>
          <w:sz w:val="32"/>
          <w:szCs w:val="32"/>
        </w:rPr>
      </w:pPr>
      <w:r>
        <w:rPr>
          <w:b/>
          <w:sz w:val="32"/>
          <w:szCs w:val="32"/>
        </w:rPr>
        <w:t>HORTON PARISH COUNCIL</w:t>
      </w:r>
    </w:p>
    <w:p w14:paraId="41B00C59" w14:textId="77777777" w:rsidR="00A35C4F" w:rsidRDefault="00A35C4F" w:rsidP="00A35C4F">
      <w:pPr>
        <w:jc w:val="center"/>
        <w:rPr>
          <w:b/>
          <w:sz w:val="32"/>
          <w:szCs w:val="32"/>
        </w:rPr>
      </w:pPr>
      <w:r>
        <w:rPr>
          <w:b/>
          <w:sz w:val="32"/>
          <w:szCs w:val="32"/>
        </w:rPr>
        <w:t xml:space="preserve">You are invited to attend the </w:t>
      </w:r>
    </w:p>
    <w:p w14:paraId="19D69790" w14:textId="77777777" w:rsidR="00A35C4F" w:rsidRDefault="00A35C4F" w:rsidP="00A35C4F">
      <w:pPr>
        <w:jc w:val="center"/>
        <w:rPr>
          <w:b/>
          <w:sz w:val="32"/>
          <w:szCs w:val="32"/>
        </w:rPr>
      </w:pPr>
      <w:r>
        <w:rPr>
          <w:b/>
          <w:sz w:val="32"/>
          <w:szCs w:val="32"/>
        </w:rPr>
        <w:t>MEETING OF HORTON PARISH COUNCIL</w:t>
      </w:r>
    </w:p>
    <w:p w14:paraId="588131FF" w14:textId="40A41108" w:rsidR="00A35C4F" w:rsidRDefault="00A35C4F" w:rsidP="00A35C4F">
      <w:pPr>
        <w:jc w:val="center"/>
        <w:rPr>
          <w:b/>
          <w:sz w:val="32"/>
          <w:szCs w:val="32"/>
        </w:rPr>
      </w:pPr>
      <w:r>
        <w:rPr>
          <w:b/>
          <w:sz w:val="32"/>
          <w:szCs w:val="32"/>
        </w:rPr>
        <w:t>Which will be held on</w:t>
      </w:r>
      <w:r w:rsidR="00AF46DB">
        <w:rPr>
          <w:b/>
          <w:sz w:val="32"/>
          <w:szCs w:val="32"/>
        </w:rPr>
        <w:t xml:space="preserve"> </w:t>
      </w:r>
      <w:r w:rsidR="00955EB4">
        <w:rPr>
          <w:b/>
          <w:sz w:val="32"/>
          <w:szCs w:val="32"/>
        </w:rPr>
        <w:t>Monday 2</w:t>
      </w:r>
      <w:r w:rsidR="00515968">
        <w:rPr>
          <w:b/>
          <w:sz w:val="32"/>
          <w:szCs w:val="32"/>
        </w:rPr>
        <w:t>5</w:t>
      </w:r>
      <w:r w:rsidR="00515968" w:rsidRPr="00515968">
        <w:rPr>
          <w:b/>
          <w:sz w:val="32"/>
          <w:szCs w:val="32"/>
          <w:vertAlign w:val="superscript"/>
        </w:rPr>
        <w:t>th</w:t>
      </w:r>
      <w:r w:rsidR="00515968">
        <w:rPr>
          <w:b/>
          <w:sz w:val="32"/>
          <w:szCs w:val="32"/>
        </w:rPr>
        <w:t xml:space="preserve"> March</w:t>
      </w:r>
      <w:r w:rsidR="00955EB4">
        <w:rPr>
          <w:b/>
          <w:sz w:val="32"/>
          <w:szCs w:val="32"/>
        </w:rPr>
        <w:t xml:space="preserve"> </w:t>
      </w:r>
      <w:proofErr w:type="gramStart"/>
      <w:r w:rsidR="00955EB4">
        <w:rPr>
          <w:b/>
          <w:sz w:val="32"/>
          <w:szCs w:val="32"/>
        </w:rPr>
        <w:t>2024</w:t>
      </w:r>
      <w:proofErr w:type="gramEnd"/>
    </w:p>
    <w:p w14:paraId="35E252B5" w14:textId="337547D6" w:rsidR="00A35C4F" w:rsidRDefault="00A35C4F" w:rsidP="00A9082B">
      <w:pPr>
        <w:jc w:val="center"/>
        <w:rPr>
          <w:b/>
          <w:sz w:val="32"/>
          <w:szCs w:val="32"/>
        </w:rPr>
      </w:pPr>
      <w:r>
        <w:rPr>
          <w:b/>
          <w:sz w:val="32"/>
          <w:szCs w:val="32"/>
        </w:rPr>
        <w:t>To be Held at Horton Village Hall at 7.</w:t>
      </w:r>
      <w:r w:rsidR="00955EB4">
        <w:rPr>
          <w:b/>
          <w:sz w:val="32"/>
          <w:szCs w:val="32"/>
        </w:rPr>
        <w:t>45</w:t>
      </w:r>
      <w:r>
        <w:rPr>
          <w:b/>
          <w:sz w:val="32"/>
          <w:szCs w:val="32"/>
        </w:rPr>
        <w:t>pm</w:t>
      </w:r>
    </w:p>
    <w:p w14:paraId="468BC385" w14:textId="20D82EB0" w:rsidR="00A35C4F" w:rsidRDefault="00864B60" w:rsidP="00A35C4F">
      <w:pPr>
        <w:jc w:val="center"/>
        <w:rPr>
          <w:b/>
          <w:sz w:val="32"/>
          <w:szCs w:val="32"/>
        </w:rPr>
      </w:pPr>
      <w:r>
        <w:rPr>
          <w:b/>
          <w:sz w:val="32"/>
          <w:szCs w:val="32"/>
        </w:rPr>
        <w:t xml:space="preserve"> </w:t>
      </w:r>
      <w:r w:rsidR="00A35C4F">
        <w:rPr>
          <w:b/>
          <w:sz w:val="32"/>
          <w:szCs w:val="32"/>
        </w:rPr>
        <w:t>AGENDA</w:t>
      </w:r>
    </w:p>
    <w:p w14:paraId="7AD8A705" w14:textId="77777777" w:rsidR="00A35C4F" w:rsidRDefault="00A35C4F" w:rsidP="00A35C4F">
      <w:pPr>
        <w:rPr>
          <w:b/>
          <w:sz w:val="24"/>
          <w:szCs w:val="24"/>
        </w:rPr>
      </w:pPr>
    </w:p>
    <w:p w14:paraId="2D7F9CC2" w14:textId="77777777" w:rsidR="000513A9" w:rsidRDefault="000513A9" w:rsidP="00A35C4F">
      <w:pPr>
        <w:rPr>
          <w:b/>
          <w:sz w:val="24"/>
          <w:szCs w:val="24"/>
        </w:rPr>
      </w:pPr>
    </w:p>
    <w:p w14:paraId="0221567C" w14:textId="77777777" w:rsidR="000513A9" w:rsidRDefault="000513A9" w:rsidP="00A35C4F">
      <w:pPr>
        <w:rPr>
          <w:b/>
          <w:sz w:val="24"/>
          <w:szCs w:val="24"/>
        </w:rPr>
      </w:pPr>
    </w:p>
    <w:p w14:paraId="648C659F" w14:textId="13AD8057" w:rsidR="00A35C4F" w:rsidRDefault="00A35C4F" w:rsidP="00A35C4F">
      <w:pPr>
        <w:rPr>
          <w:b/>
          <w:sz w:val="24"/>
          <w:szCs w:val="24"/>
        </w:rPr>
      </w:pPr>
      <w:r>
        <w:rPr>
          <w:b/>
          <w:sz w:val="24"/>
          <w:szCs w:val="24"/>
        </w:rPr>
        <w:t>PRESENT:</w:t>
      </w:r>
    </w:p>
    <w:p w14:paraId="792379DF" w14:textId="77777777" w:rsidR="00A35C4F" w:rsidRDefault="00A35C4F" w:rsidP="00A35C4F">
      <w:pPr>
        <w:rPr>
          <w:b/>
          <w:sz w:val="24"/>
          <w:szCs w:val="24"/>
        </w:rPr>
      </w:pPr>
      <w:r>
        <w:rPr>
          <w:b/>
          <w:sz w:val="24"/>
          <w:szCs w:val="24"/>
        </w:rPr>
        <w:t>APOLOGIES:</w:t>
      </w:r>
    </w:p>
    <w:p w14:paraId="61075C8A" w14:textId="2CF923E1" w:rsidR="00A35C4F" w:rsidRDefault="00A35C4F" w:rsidP="00A35C4F">
      <w:pPr>
        <w:rPr>
          <w:b/>
          <w:sz w:val="24"/>
          <w:szCs w:val="24"/>
        </w:rPr>
      </w:pPr>
      <w:r>
        <w:rPr>
          <w:b/>
          <w:sz w:val="24"/>
          <w:szCs w:val="24"/>
        </w:rPr>
        <w:t>DECLARATION OF INTERESTS</w:t>
      </w:r>
      <w:r w:rsidR="00194292">
        <w:rPr>
          <w:b/>
          <w:sz w:val="24"/>
          <w:szCs w:val="24"/>
        </w:rPr>
        <w:t>:</w:t>
      </w:r>
    </w:p>
    <w:p w14:paraId="72761623" w14:textId="77A3A5C7" w:rsidR="00A35C4F" w:rsidRDefault="00A35C4F" w:rsidP="00A35C4F">
      <w:pPr>
        <w:rPr>
          <w:b/>
          <w:sz w:val="24"/>
          <w:szCs w:val="24"/>
        </w:rPr>
      </w:pPr>
      <w:r>
        <w:rPr>
          <w:b/>
          <w:sz w:val="24"/>
          <w:szCs w:val="24"/>
        </w:rPr>
        <w:t xml:space="preserve">MINUTES:  </w:t>
      </w:r>
      <w:r>
        <w:rPr>
          <w:bCs/>
          <w:sz w:val="24"/>
          <w:szCs w:val="24"/>
        </w:rPr>
        <w:t>Minutes of the meeting he</w:t>
      </w:r>
      <w:r w:rsidR="00687E49">
        <w:rPr>
          <w:bCs/>
          <w:sz w:val="24"/>
          <w:szCs w:val="24"/>
        </w:rPr>
        <w:t xml:space="preserve">ld on </w:t>
      </w:r>
      <w:r w:rsidR="00515968">
        <w:rPr>
          <w:bCs/>
          <w:sz w:val="24"/>
          <w:szCs w:val="24"/>
        </w:rPr>
        <w:t>22</w:t>
      </w:r>
      <w:r w:rsidR="00515968" w:rsidRPr="00515968">
        <w:rPr>
          <w:bCs/>
          <w:sz w:val="24"/>
          <w:szCs w:val="24"/>
          <w:vertAlign w:val="superscript"/>
        </w:rPr>
        <w:t>nd</w:t>
      </w:r>
      <w:r w:rsidR="00515968">
        <w:rPr>
          <w:bCs/>
          <w:sz w:val="24"/>
          <w:szCs w:val="24"/>
        </w:rPr>
        <w:t xml:space="preserve"> January 2024</w:t>
      </w:r>
      <w:r>
        <w:rPr>
          <w:bCs/>
          <w:sz w:val="24"/>
          <w:szCs w:val="24"/>
        </w:rPr>
        <w:t xml:space="preserve"> to be confirmed and signed as correct.</w:t>
      </w:r>
      <w:r>
        <w:rPr>
          <w:b/>
          <w:sz w:val="24"/>
          <w:szCs w:val="24"/>
        </w:rPr>
        <w:t xml:space="preserve">   </w:t>
      </w:r>
      <w:r w:rsidR="000B4E53">
        <w:rPr>
          <w:b/>
          <w:sz w:val="24"/>
          <w:szCs w:val="24"/>
        </w:rPr>
        <w:t xml:space="preserve">  </w:t>
      </w:r>
    </w:p>
    <w:p w14:paraId="7E26E1C9" w14:textId="1E52B231" w:rsidR="002C3175" w:rsidRDefault="002C3175" w:rsidP="00A35C4F">
      <w:pPr>
        <w:rPr>
          <w:b/>
          <w:sz w:val="24"/>
          <w:szCs w:val="24"/>
        </w:rPr>
      </w:pPr>
      <w:r>
        <w:rPr>
          <w:b/>
          <w:sz w:val="24"/>
          <w:szCs w:val="24"/>
        </w:rPr>
        <w:t>MATTERS ARISING:</w:t>
      </w:r>
    </w:p>
    <w:p w14:paraId="18EE2D36" w14:textId="63436772" w:rsidR="002C3175" w:rsidRDefault="002C3175" w:rsidP="00A35C4F">
      <w:pPr>
        <w:rPr>
          <w:bCs/>
          <w:sz w:val="24"/>
          <w:szCs w:val="24"/>
        </w:rPr>
      </w:pPr>
      <w:r>
        <w:rPr>
          <w:bCs/>
          <w:sz w:val="24"/>
          <w:szCs w:val="24"/>
        </w:rPr>
        <w:t>Councillors – Anything to report?</w:t>
      </w:r>
    </w:p>
    <w:p w14:paraId="76B14FE1" w14:textId="70CB07DF" w:rsidR="002C3175" w:rsidRPr="002C3175" w:rsidRDefault="002C3175" w:rsidP="00A35C4F">
      <w:pPr>
        <w:rPr>
          <w:bCs/>
          <w:sz w:val="24"/>
          <w:szCs w:val="24"/>
        </w:rPr>
      </w:pPr>
      <w:r>
        <w:rPr>
          <w:bCs/>
          <w:sz w:val="24"/>
          <w:szCs w:val="24"/>
        </w:rPr>
        <w:t>C</w:t>
      </w:r>
      <w:r w:rsidR="00054A83">
        <w:rPr>
          <w:bCs/>
          <w:sz w:val="24"/>
          <w:szCs w:val="24"/>
        </w:rPr>
        <w:t>ouncillor Rush</w:t>
      </w:r>
      <w:r w:rsidR="00651717">
        <w:rPr>
          <w:bCs/>
          <w:sz w:val="24"/>
          <w:szCs w:val="24"/>
        </w:rPr>
        <w:t>/Romaine</w:t>
      </w:r>
      <w:r w:rsidR="00054A83">
        <w:rPr>
          <w:bCs/>
          <w:sz w:val="24"/>
          <w:szCs w:val="24"/>
        </w:rPr>
        <w:t xml:space="preserve"> – Anything to report?</w:t>
      </w:r>
    </w:p>
    <w:p w14:paraId="373C2E28" w14:textId="77777777" w:rsidR="00A35C4F" w:rsidRDefault="00A35C4F" w:rsidP="00A35C4F">
      <w:pPr>
        <w:rPr>
          <w:b/>
          <w:sz w:val="24"/>
          <w:szCs w:val="24"/>
        </w:rPr>
      </w:pPr>
    </w:p>
    <w:p w14:paraId="1AC38EAC" w14:textId="77777777" w:rsidR="00A35C4F" w:rsidRDefault="00A35C4F" w:rsidP="00A35C4F">
      <w:pPr>
        <w:rPr>
          <w:b/>
          <w:sz w:val="24"/>
          <w:szCs w:val="24"/>
        </w:rPr>
      </w:pPr>
      <w:r>
        <w:rPr>
          <w:b/>
          <w:sz w:val="24"/>
          <w:szCs w:val="24"/>
        </w:rPr>
        <w:t>AGENDA ITEM:</w:t>
      </w:r>
    </w:p>
    <w:p w14:paraId="5B4523AA" w14:textId="77777777" w:rsidR="00A35C4F" w:rsidRPr="00586C14" w:rsidRDefault="00A35C4F" w:rsidP="00A35C4F">
      <w:pPr>
        <w:rPr>
          <w:rFonts w:cs="Calibri"/>
          <w:sz w:val="24"/>
          <w:szCs w:val="24"/>
        </w:rPr>
      </w:pPr>
      <w:r w:rsidRPr="00586C14">
        <w:rPr>
          <w:rFonts w:cs="Calibri"/>
          <w:b/>
          <w:bCs/>
          <w:sz w:val="24"/>
          <w:szCs w:val="24"/>
        </w:rPr>
        <w:t>Public Participation</w:t>
      </w:r>
      <w:r>
        <w:rPr>
          <w:rFonts w:cs="Calibri"/>
        </w:rPr>
        <w:t xml:space="preserve"> – </w:t>
      </w:r>
      <w:r w:rsidRPr="00586C14">
        <w:rPr>
          <w:rFonts w:cs="Calibri"/>
          <w:sz w:val="24"/>
          <w:szCs w:val="24"/>
        </w:rPr>
        <w:t>any member of the public wishing to speak will be given 3 minutes to speak on items on the agenda.  If they wish to raise any other matters, they should write to the clerk for inclusion in the next meeting or may do so at the Chair’s discretion.  NB no decisions can be made for matters raised which are not on the agenda – they may be added to the agenda for the next meeting if necessary.</w:t>
      </w:r>
    </w:p>
    <w:p w14:paraId="39AFEE20" w14:textId="475E0C9F" w:rsidR="00305069" w:rsidRPr="00586C14" w:rsidRDefault="00AF77BC" w:rsidP="00A35C4F">
      <w:pPr>
        <w:rPr>
          <w:sz w:val="24"/>
          <w:szCs w:val="24"/>
        </w:rPr>
      </w:pPr>
      <w:r w:rsidRPr="00586C14">
        <w:rPr>
          <w:sz w:val="24"/>
          <w:szCs w:val="24"/>
        </w:rPr>
        <w:t xml:space="preserve"> </w:t>
      </w:r>
      <w:r w:rsidR="00301D81" w:rsidRPr="00586C14">
        <w:rPr>
          <w:sz w:val="24"/>
          <w:szCs w:val="24"/>
        </w:rPr>
        <w:t xml:space="preserve"> </w:t>
      </w:r>
    </w:p>
    <w:p w14:paraId="6194D917" w14:textId="7137A8BE" w:rsidR="004355FD" w:rsidRPr="00586C14" w:rsidRDefault="0070304E" w:rsidP="00A35C4F">
      <w:pPr>
        <w:rPr>
          <w:sz w:val="24"/>
          <w:szCs w:val="24"/>
        </w:rPr>
      </w:pPr>
      <w:r w:rsidRPr="00586C14">
        <w:rPr>
          <w:sz w:val="24"/>
          <w:szCs w:val="24"/>
        </w:rPr>
        <w:t>Village Safety – Anything to report?</w:t>
      </w:r>
      <w:r w:rsidR="002F0D7C" w:rsidRPr="00586C14">
        <w:rPr>
          <w:sz w:val="24"/>
          <w:szCs w:val="24"/>
        </w:rPr>
        <w:tab/>
      </w:r>
    </w:p>
    <w:p w14:paraId="594D589A" w14:textId="52DBD2E2" w:rsidR="00D13BF2" w:rsidRDefault="0041667F" w:rsidP="00216FC1">
      <w:pPr>
        <w:rPr>
          <w:sz w:val="24"/>
          <w:szCs w:val="24"/>
        </w:rPr>
      </w:pPr>
      <w:r>
        <w:rPr>
          <w:sz w:val="24"/>
          <w:szCs w:val="24"/>
        </w:rPr>
        <w:t xml:space="preserve">Banking – </w:t>
      </w:r>
      <w:r w:rsidR="000513A9">
        <w:rPr>
          <w:sz w:val="24"/>
          <w:szCs w:val="24"/>
        </w:rPr>
        <w:t>M</w:t>
      </w:r>
      <w:r>
        <w:rPr>
          <w:sz w:val="24"/>
          <w:szCs w:val="24"/>
        </w:rPr>
        <w:t>andate</w:t>
      </w:r>
      <w:r w:rsidR="000513A9">
        <w:rPr>
          <w:sz w:val="24"/>
          <w:szCs w:val="24"/>
        </w:rPr>
        <w:t xml:space="preserve"> update</w:t>
      </w:r>
      <w:r w:rsidR="001108A5">
        <w:rPr>
          <w:sz w:val="24"/>
          <w:szCs w:val="24"/>
        </w:rPr>
        <w:t>. To consider online banking</w:t>
      </w:r>
    </w:p>
    <w:p w14:paraId="1F026617" w14:textId="3CE1AFF4" w:rsidR="0041667F" w:rsidRPr="00856FA8" w:rsidRDefault="0041667F" w:rsidP="00216FC1">
      <w:pPr>
        <w:rPr>
          <w:sz w:val="24"/>
          <w:szCs w:val="24"/>
        </w:rPr>
      </w:pPr>
      <w:proofErr w:type="spellStart"/>
      <w:r>
        <w:rPr>
          <w:sz w:val="24"/>
          <w:szCs w:val="24"/>
        </w:rPr>
        <w:t>Cil</w:t>
      </w:r>
      <w:proofErr w:type="spellEnd"/>
      <w:r>
        <w:rPr>
          <w:sz w:val="24"/>
          <w:szCs w:val="24"/>
        </w:rPr>
        <w:t xml:space="preserve"> Money </w:t>
      </w:r>
      <w:r w:rsidR="000513A9">
        <w:rPr>
          <w:sz w:val="24"/>
          <w:szCs w:val="24"/>
        </w:rPr>
        <w:t>–</w:t>
      </w:r>
      <w:r>
        <w:rPr>
          <w:sz w:val="24"/>
          <w:szCs w:val="24"/>
        </w:rPr>
        <w:t xml:space="preserve"> </w:t>
      </w:r>
      <w:r w:rsidR="000513A9">
        <w:rPr>
          <w:sz w:val="24"/>
          <w:szCs w:val="24"/>
        </w:rPr>
        <w:t xml:space="preserve">bench </w:t>
      </w:r>
    </w:p>
    <w:p w14:paraId="21644CA6" w14:textId="77777777" w:rsidR="000513A9" w:rsidRDefault="000513A9" w:rsidP="000513A9">
      <w:pPr>
        <w:tabs>
          <w:tab w:val="left" w:pos="1692"/>
        </w:tabs>
        <w:rPr>
          <w:b/>
          <w:bCs/>
          <w:sz w:val="24"/>
          <w:szCs w:val="24"/>
        </w:rPr>
      </w:pPr>
    </w:p>
    <w:p w14:paraId="048191B1" w14:textId="77777777" w:rsidR="000513A9" w:rsidRDefault="000513A9" w:rsidP="000513A9">
      <w:pPr>
        <w:tabs>
          <w:tab w:val="left" w:pos="1692"/>
        </w:tabs>
        <w:rPr>
          <w:b/>
          <w:bCs/>
          <w:sz w:val="24"/>
          <w:szCs w:val="24"/>
        </w:rPr>
      </w:pPr>
    </w:p>
    <w:p w14:paraId="4C2F1FC3" w14:textId="1FDD3687" w:rsidR="000513A9" w:rsidRPr="00024A01" w:rsidRDefault="000513A9" w:rsidP="000513A9">
      <w:pPr>
        <w:tabs>
          <w:tab w:val="left" w:pos="1692"/>
        </w:tabs>
        <w:rPr>
          <w:b/>
          <w:bCs/>
          <w:sz w:val="24"/>
          <w:szCs w:val="24"/>
        </w:rPr>
      </w:pPr>
      <w:proofErr w:type="gramStart"/>
      <w:r w:rsidRPr="00242398">
        <w:rPr>
          <w:b/>
          <w:bCs/>
          <w:sz w:val="24"/>
          <w:szCs w:val="24"/>
        </w:rPr>
        <w:lastRenderedPageBreak/>
        <w:t>FINANCE:-</w:t>
      </w:r>
      <w:proofErr w:type="gramEnd"/>
      <w:r>
        <w:rPr>
          <w:b/>
          <w:bCs/>
          <w:sz w:val="24"/>
          <w:szCs w:val="24"/>
        </w:rPr>
        <w:t xml:space="preserve">  </w:t>
      </w:r>
    </w:p>
    <w:p w14:paraId="46E26A95" w14:textId="5DB70F89" w:rsidR="000513A9" w:rsidRDefault="000513A9" w:rsidP="000513A9">
      <w:pPr>
        <w:jc w:val="both"/>
      </w:pPr>
      <w:proofErr w:type="spellStart"/>
      <w:r>
        <w:t>Cq</w:t>
      </w:r>
      <w:proofErr w:type="spellEnd"/>
      <w:r>
        <w:t xml:space="preserve"> no 487 to be signed to South Glos Council in the sum of £183.13 in respect of waste bin emptying </w:t>
      </w:r>
      <w:proofErr w:type="gramStart"/>
      <w:r>
        <w:t>for</w:t>
      </w:r>
      <w:r>
        <w:t xml:space="preserve"> </w:t>
      </w:r>
      <w:r>
        <w:t xml:space="preserve"> </w:t>
      </w:r>
      <w:r>
        <w:t>J</w:t>
      </w:r>
      <w:r>
        <w:t>an</w:t>
      </w:r>
      <w:proofErr w:type="gramEnd"/>
      <w:r>
        <w:t>, Feb and March 2024.</w:t>
      </w:r>
    </w:p>
    <w:p w14:paraId="771FC1CC" w14:textId="77777777" w:rsidR="000513A9" w:rsidRDefault="000513A9" w:rsidP="000513A9">
      <w:proofErr w:type="spellStart"/>
      <w:r>
        <w:t>Cq</w:t>
      </w:r>
      <w:proofErr w:type="spellEnd"/>
      <w:r>
        <w:t xml:space="preserve"> no 488 to be signed to Horton and LS Village Hall in the sum of £700.00 in respect of donation to grass cutting.</w:t>
      </w:r>
    </w:p>
    <w:p w14:paraId="4461EFC5" w14:textId="53FF9475" w:rsidR="002107F1" w:rsidRPr="000513A9" w:rsidRDefault="000513A9" w:rsidP="00216FC1">
      <w:proofErr w:type="spellStart"/>
      <w:r>
        <w:t>Cq</w:t>
      </w:r>
      <w:proofErr w:type="spellEnd"/>
      <w:r>
        <w:t xml:space="preserve"> no 489 to be signed to the Clerk in the sum of £64.00 in respect of internet access for Dec, Jan, </w:t>
      </w:r>
      <w:proofErr w:type="gramStart"/>
      <w:r>
        <w:t>Feb</w:t>
      </w:r>
      <w:proofErr w:type="gramEnd"/>
      <w:r>
        <w:t xml:space="preserve"> and March @ £16 per month.</w:t>
      </w:r>
    </w:p>
    <w:p w14:paraId="1046703C" w14:textId="77777777" w:rsidR="002107F1" w:rsidRDefault="002107F1" w:rsidP="00216FC1">
      <w:pPr>
        <w:rPr>
          <w:b/>
          <w:bCs/>
        </w:rPr>
      </w:pPr>
    </w:p>
    <w:p w14:paraId="0A51ED1E" w14:textId="2789FDC4" w:rsidR="003B4239" w:rsidRDefault="00A6499F" w:rsidP="00216FC1">
      <w:pPr>
        <w:rPr>
          <w:b/>
          <w:bCs/>
        </w:rPr>
      </w:pPr>
      <w:proofErr w:type="gramStart"/>
      <w:r w:rsidRPr="00B349F0">
        <w:rPr>
          <w:b/>
          <w:bCs/>
        </w:rPr>
        <w:t>PLANNING</w:t>
      </w:r>
      <w:r w:rsidR="001A1B34">
        <w:rPr>
          <w:b/>
          <w:bCs/>
        </w:rPr>
        <w:t>:-</w:t>
      </w:r>
      <w:proofErr w:type="gramEnd"/>
    </w:p>
    <w:p w14:paraId="33050D1B" w14:textId="58F4A555" w:rsidR="00B75E47" w:rsidRPr="00B75E47" w:rsidRDefault="00B75E47" w:rsidP="00216FC1">
      <w:r w:rsidRPr="00B75E47">
        <w:t xml:space="preserve">To </w:t>
      </w:r>
      <w:proofErr w:type="gramStart"/>
      <w:r w:rsidRPr="00B75E47">
        <w:t>consider</w:t>
      </w:r>
      <w:r>
        <w:t>:-</w:t>
      </w:r>
      <w:proofErr w:type="gramEnd"/>
    </w:p>
    <w:p w14:paraId="73C40015" w14:textId="5A168D48" w:rsidR="00E518EC" w:rsidRDefault="00B75E47" w:rsidP="00B75E47">
      <w:pPr>
        <w:tabs>
          <w:tab w:val="left" w:pos="1692"/>
        </w:tabs>
        <w:rPr>
          <w:rFonts w:cstheme="minorHAnsi"/>
          <w:color w:val="1F1F1F"/>
          <w:shd w:val="clear" w:color="auto" w:fill="FFFFFF"/>
        </w:rPr>
      </w:pPr>
      <w:r w:rsidRPr="00F2074A">
        <w:rPr>
          <w:rFonts w:cstheme="minorHAnsi"/>
          <w:b/>
          <w:bCs/>
          <w:color w:val="1F1F1F"/>
          <w:shd w:val="clear" w:color="auto" w:fill="FFFFFF"/>
        </w:rPr>
        <w:t>Ref: P24/00355/HH</w:t>
      </w:r>
      <w:r>
        <w:rPr>
          <w:rFonts w:cstheme="minorHAnsi"/>
          <w:color w:val="1F1F1F"/>
          <w:shd w:val="clear" w:color="auto" w:fill="FFFFFF"/>
        </w:rPr>
        <w:t xml:space="preserve"> - </w:t>
      </w:r>
      <w:proofErr w:type="spellStart"/>
      <w:r w:rsidRPr="00B75E47">
        <w:rPr>
          <w:rFonts w:cstheme="minorHAnsi"/>
          <w:color w:val="1F1F1F"/>
          <w:shd w:val="clear" w:color="auto" w:fill="FFFFFF"/>
        </w:rPr>
        <w:t>Commonmead</w:t>
      </w:r>
      <w:proofErr w:type="spellEnd"/>
      <w:r w:rsidRPr="00B75E47">
        <w:rPr>
          <w:rFonts w:cstheme="minorHAnsi"/>
          <w:color w:val="1F1F1F"/>
          <w:shd w:val="clear" w:color="auto" w:fill="FFFFFF"/>
        </w:rPr>
        <w:t xml:space="preserve"> House</w:t>
      </w:r>
      <w:r>
        <w:rPr>
          <w:rFonts w:cstheme="minorHAnsi"/>
          <w:color w:val="1F1F1F"/>
          <w:shd w:val="clear" w:color="auto" w:fill="FFFFFF"/>
        </w:rPr>
        <w:t>,</w:t>
      </w:r>
      <w:r w:rsidRPr="00B75E47">
        <w:rPr>
          <w:rFonts w:cstheme="minorHAnsi"/>
          <w:color w:val="1F1F1F"/>
          <w:shd w:val="clear" w:color="auto" w:fill="FFFFFF"/>
        </w:rPr>
        <w:t xml:space="preserve"> Portway Lane</w:t>
      </w:r>
      <w:r>
        <w:rPr>
          <w:rFonts w:cstheme="minorHAnsi"/>
          <w:color w:val="1F1F1F"/>
          <w:shd w:val="clear" w:color="auto" w:fill="FFFFFF"/>
        </w:rPr>
        <w:t>,</w:t>
      </w:r>
      <w:r w:rsidRPr="00B75E47">
        <w:rPr>
          <w:rFonts w:cstheme="minorHAnsi"/>
          <w:color w:val="1F1F1F"/>
          <w:shd w:val="clear" w:color="auto" w:fill="FFFFFF"/>
        </w:rPr>
        <w:t xml:space="preserve"> Chipping Sodbury</w:t>
      </w:r>
      <w:r>
        <w:rPr>
          <w:rFonts w:cstheme="minorHAnsi"/>
          <w:color w:val="1F1F1F"/>
          <w:shd w:val="clear" w:color="auto" w:fill="FFFFFF"/>
        </w:rPr>
        <w:t>,</w:t>
      </w:r>
      <w:r w:rsidRPr="00B75E47">
        <w:rPr>
          <w:rFonts w:cstheme="minorHAnsi"/>
          <w:color w:val="1F1F1F"/>
          <w:shd w:val="clear" w:color="auto" w:fill="FFFFFF"/>
        </w:rPr>
        <w:t xml:space="preserve"> BS37 6PZ</w:t>
      </w:r>
      <w:r>
        <w:rPr>
          <w:rFonts w:cstheme="minorHAnsi"/>
          <w:color w:val="1F1F1F"/>
          <w:shd w:val="clear" w:color="auto" w:fill="FFFFFF"/>
        </w:rPr>
        <w:t>.  Application for the e</w:t>
      </w:r>
      <w:r w:rsidRPr="00B75E47">
        <w:rPr>
          <w:rFonts w:cstheme="minorHAnsi"/>
          <w:color w:val="1F1F1F"/>
          <w:shd w:val="clear" w:color="auto" w:fill="FFFFFF"/>
        </w:rPr>
        <w:t xml:space="preserve">rection of a </w:t>
      </w:r>
      <w:proofErr w:type="gramStart"/>
      <w:r w:rsidRPr="00B75E47">
        <w:rPr>
          <w:rFonts w:cstheme="minorHAnsi"/>
          <w:color w:val="1F1F1F"/>
          <w:shd w:val="clear" w:color="auto" w:fill="FFFFFF"/>
        </w:rPr>
        <w:t>two storey</w:t>
      </w:r>
      <w:proofErr w:type="gramEnd"/>
      <w:r w:rsidRPr="00B75E47">
        <w:rPr>
          <w:rFonts w:cstheme="minorHAnsi"/>
          <w:color w:val="1F1F1F"/>
          <w:shd w:val="clear" w:color="auto" w:fill="FFFFFF"/>
        </w:rPr>
        <w:t xml:space="preserve"> side extension to form additional living</w:t>
      </w:r>
      <w:r>
        <w:rPr>
          <w:rFonts w:cstheme="minorHAnsi"/>
          <w:color w:val="1F1F1F"/>
          <w:shd w:val="clear" w:color="auto" w:fill="FFFFFF"/>
        </w:rPr>
        <w:t xml:space="preserve"> </w:t>
      </w:r>
      <w:r w:rsidRPr="00B75E47">
        <w:rPr>
          <w:rFonts w:cstheme="minorHAnsi"/>
          <w:color w:val="1F1F1F"/>
          <w:shd w:val="clear" w:color="auto" w:fill="FFFFFF"/>
        </w:rPr>
        <w:t>accommodation.</w:t>
      </w:r>
    </w:p>
    <w:p w14:paraId="6E0A7285" w14:textId="2E36DF05" w:rsidR="00E518EC" w:rsidRDefault="00E518EC" w:rsidP="00E518EC">
      <w:pPr>
        <w:tabs>
          <w:tab w:val="left" w:pos="1692"/>
        </w:tabs>
        <w:rPr>
          <w:rFonts w:cstheme="minorHAnsi"/>
          <w:color w:val="1F1F1F"/>
          <w:shd w:val="clear" w:color="auto" w:fill="FFFFFF"/>
        </w:rPr>
      </w:pPr>
      <w:r w:rsidRPr="00F2074A">
        <w:rPr>
          <w:rFonts w:cstheme="minorHAnsi"/>
          <w:b/>
          <w:bCs/>
          <w:color w:val="1F1F1F"/>
          <w:shd w:val="clear" w:color="auto" w:fill="FFFFFF"/>
        </w:rPr>
        <w:t>Ref: P24/00531/TRE</w:t>
      </w:r>
      <w:r>
        <w:rPr>
          <w:rFonts w:cstheme="minorHAnsi"/>
          <w:color w:val="1F1F1F"/>
          <w:shd w:val="clear" w:color="auto" w:fill="FFFFFF"/>
        </w:rPr>
        <w:t xml:space="preserve"> - </w:t>
      </w:r>
      <w:proofErr w:type="spellStart"/>
      <w:r w:rsidRPr="00E518EC">
        <w:rPr>
          <w:rFonts w:cstheme="minorHAnsi"/>
          <w:color w:val="1F1F1F"/>
          <w:shd w:val="clear" w:color="auto" w:fill="FFFFFF"/>
        </w:rPr>
        <w:t>Tungrove</w:t>
      </w:r>
      <w:proofErr w:type="spellEnd"/>
      <w:r w:rsidRPr="00E518EC">
        <w:rPr>
          <w:rFonts w:cstheme="minorHAnsi"/>
          <w:color w:val="1F1F1F"/>
          <w:shd w:val="clear" w:color="auto" w:fill="FFFFFF"/>
        </w:rPr>
        <w:t xml:space="preserve"> </w:t>
      </w:r>
      <w:proofErr w:type="gramStart"/>
      <w:r w:rsidRPr="00E518EC">
        <w:rPr>
          <w:rFonts w:cstheme="minorHAnsi"/>
          <w:color w:val="1F1F1F"/>
          <w:shd w:val="clear" w:color="auto" w:fill="FFFFFF"/>
        </w:rPr>
        <w:t xml:space="preserve">Farm </w:t>
      </w:r>
      <w:r>
        <w:rPr>
          <w:rFonts w:cstheme="minorHAnsi"/>
          <w:color w:val="1F1F1F"/>
          <w:shd w:val="clear" w:color="auto" w:fill="FFFFFF"/>
        </w:rPr>
        <w:t>,</w:t>
      </w:r>
      <w:proofErr w:type="gramEnd"/>
      <w:r w:rsidRPr="00E518EC">
        <w:rPr>
          <w:rFonts w:cstheme="minorHAnsi"/>
          <w:color w:val="1F1F1F"/>
          <w:shd w:val="clear" w:color="auto" w:fill="FFFFFF"/>
        </w:rPr>
        <w:t xml:space="preserve"> Road Horton</w:t>
      </w:r>
      <w:r>
        <w:rPr>
          <w:rFonts w:cstheme="minorHAnsi"/>
          <w:color w:val="1F1F1F"/>
          <w:shd w:val="clear" w:color="auto" w:fill="FFFFFF"/>
        </w:rPr>
        <w:t xml:space="preserve">, </w:t>
      </w:r>
      <w:r w:rsidRPr="00E518EC">
        <w:rPr>
          <w:rFonts w:cstheme="minorHAnsi"/>
          <w:color w:val="1F1F1F"/>
          <w:shd w:val="clear" w:color="auto" w:fill="FFFFFF"/>
        </w:rPr>
        <w:t>BS37 6QH</w:t>
      </w:r>
      <w:r>
        <w:rPr>
          <w:rFonts w:cstheme="minorHAnsi"/>
          <w:color w:val="1F1F1F"/>
          <w:shd w:val="clear" w:color="auto" w:fill="FFFFFF"/>
        </w:rPr>
        <w:t>.  Application for w</w:t>
      </w:r>
      <w:r w:rsidRPr="00E518EC">
        <w:rPr>
          <w:rFonts w:cstheme="minorHAnsi"/>
          <w:color w:val="1F1F1F"/>
          <w:shd w:val="clear" w:color="auto" w:fill="FFFFFF"/>
        </w:rPr>
        <w:t>orks to crown reduce height of 1no. Beech Tree by 2m and</w:t>
      </w:r>
      <w:r>
        <w:rPr>
          <w:rFonts w:cstheme="minorHAnsi"/>
          <w:color w:val="1F1F1F"/>
          <w:shd w:val="clear" w:color="auto" w:fill="FFFFFF"/>
        </w:rPr>
        <w:t xml:space="preserve"> </w:t>
      </w:r>
      <w:proofErr w:type="spellStart"/>
      <w:r w:rsidRPr="00E518EC">
        <w:rPr>
          <w:rFonts w:cstheme="minorHAnsi"/>
          <w:color w:val="1F1F1F"/>
          <w:shd w:val="clear" w:color="auto" w:fill="FFFFFF"/>
        </w:rPr>
        <w:t>raidial</w:t>
      </w:r>
      <w:proofErr w:type="spellEnd"/>
      <w:r w:rsidRPr="00E518EC">
        <w:rPr>
          <w:rFonts w:cstheme="minorHAnsi"/>
          <w:color w:val="1F1F1F"/>
          <w:shd w:val="clear" w:color="auto" w:fill="FFFFFF"/>
        </w:rPr>
        <w:t xml:space="preserve"> spread by 3m to leave a final height of 23m and final</w:t>
      </w:r>
      <w:r>
        <w:rPr>
          <w:rFonts w:cstheme="minorHAnsi"/>
          <w:color w:val="1F1F1F"/>
          <w:shd w:val="clear" w:color="auto" w:fill="FFFFFF"/>
        </w:rPr>
        <w:t xml:space="preserve"> </w:t>
      </w:r>
      <w:r w:rsidRPr="00E518EC">
        <w:rPr>
          <w:rFonts w:cstheme="minorHAnsi"/>
          <w:color w:val="1F1F1F"/>
          <w:shd w:val="clear" w:color="auto" w:fill="FFFFFF"/>
        </w:rPr>
        <w:t>radial spread of 22m covered by Tree Preservation order SGTPO</w:t>
      </w:r>
      <w:r>
        <w:rPr>
          <w:rFonts w:cstheme="minorHAnsi"/>
          <w:color w:val="1F1F1F"/>
          <w:shd w:val="clear" w:color="auto" w:fill="FFFFFF"/>
        </w:rPr>
        <w:t xml:space="preserve"> </w:t>
      </w:r>
      <w:r w:rsidRPr="00E518EC">
        <w:rPr>
          <w:rFonts w:cstheme="minorHAnsi"/>
          <w:color w:val="1F1F1F"/>
          <w:shd w:val="clear" w:color="auto" w:fill="FFFFFF"/>
        </w:rPr>
        <w:t>37/08 dated 29/06/2009</w:t>
      </w:r>
      <w:r w:rsidR="006937B8">
        <w:rPr>
          <w:rFonts w:cstheme="minorHAnsi"/>
          <w:color w:val="1F1F1F"/>
          <w:shd w:val="clear" w:color="auto" w:fill="FFFFFF"/>
        </w:rPr>
        <w:t>.</w:t>
      </w:r>
    </w:p>
    <w:p w14:paraId="28600AD9" w14:textId="36F971D8" w:rsidR="006937B8" w:rsidRDefault="006937B8" w:rsidP="006937B8">
      <w:pPr>
        <w:tabs>
          <w:tab w:val="left" w:pos="1692"/>
        </w:tabs>
        <w:rPr>
          <w:rFonts w:cstheme="minorHAnsi"/>
          <w:color w:val="1F1F1F"/>
          <w:shd w:val="clear" w:color="auto" w:fill="FFFFFF"/>
        </w:rPr>
      </w:pPr>
      <w:r w:rsidRPr="00F2074A">
        <w:rPr>
          <w:rFonts w:cstheme="minorHAnsi"/>
          <w:b/>
          <w:bCs/>
          <w:color w:val="1F1F1F"/>
          <w:shd w:val="clear" w:color="auto" w:fill="FFFFFF"/>
        </w:rPr>
        <w:t>Ref:  P24/00448/HH</w:t>
      </w:r>
      <w:r>
        <w:rPr>
          <w:rFonts w:cstheme="minorHAnsi"/>
          <w:color w:val="1F1F1F"/>
          <w:shd w:val="clear" w:color="auto" w:fill="FFFFFF"/>
        </w:rPr>
        <w:t xml:space="preserve"> - </w:t>
      </w:r>
      <w:r w:rsidRPr="006937B8">
        <w:rPr>
          <w:rFonts w:cstheme="minorHAnsi"/>
          <w:color w:val="1F1F1F"/>
          <w:shd w:val="clear" w:color="auto" w:fill="FFFFFF"/>
        </w:rPr>
        <w:t>Valley Hills</w:t>
      </w:r>
      <w:r>
        <w:rPr>
          <w:rFonts w:cstheme="minorHAnsi"/>
          <w:color w:val="1F1F1F"/>
          <w:shd w:val="clear" w:color="auto" w:fill="FFFFFF"/>
        </w:rPr>
        <w:t>,</w:t>
      </w:r>
      <w:r w:rsidRPr="006937B8">
        <w:rPr>
          <w:rFonts w:cstheme="minorHAnsi"/>
          <w:color w:val="1F1F1F"/>
          <w:shd w:val="clear" w:color="auto" w:fill="FFFFFF"/>
        </w:rPr>
        <w:t xml:space="preserve"> Horton Hill</w:t>
      </w:r>
      <w:r>
        <w:rPr>
          <w:rFonts w:cstheme="minorHAnsi"/>
          <w:color w:val="1F1F1F"/>
          <w:shd w:val="clear" w:color="auto" w:fill="FFFFFF"/>
        </w:rPr>
        <w:t>,</w:t>
      </w:r>
      <w:r w:rsidRPr="006937B8">
        <w:rPr>
          <w:rFonts w:cstheme="minorHAnsi"/>
          <w:color w:val="1F1F1F"/>
          <w:shd w:val="clear" w:color="auto" w:fill="FFFFFF"/>
        </w:rPr>
        <w:t xml:space="preserve"> Horton</w:t>
      </w:r>
      <w:r>
        <w:rPr>
          <w:rFonts w:cstheme="minorHAnsi"/>
          <w:color w:val="1F1F1F"/>
          <w:shd w:val="clear" w:color="auto" w:fill="FFFFFF"/>
        </w:rPr>
        <w:t>,</w:t>
      </w:r>
      <w:r w:rsidRPr="006937B8">
        <w:rPr>
          <w:rFonts w:cstheme="minorHAnsi"/>
          <w:color w:val="1F1F1F"/>
          <w:shd w:val="clear" w:color="auto" w:fill="FFFFFF"/>
        </w:rPr>
        <w:t xml:space="preserve"> BS37 6QT</w:t>
      </w:r>
      <w:r>
        <w:rPr>
          <w:rFonts w:cstheme="minorHAnsi"/>
          <w:color w:val="1F1F1F"/>
          <w:shd w:val="clear" w:color="auto" w:fill="FFFFFF"/>
        </w:rPr>
        <w:t>.  Application for the</w:t>
      </w:r>
      <w:r w:rsidRPr="006937B8">
        <w:rPr>
          <w:rFonts w:cstheme="minorHAnsi"/>
          <w:color w:val="1F1F1F"/>
          <w:shd w:val="clear" w:color="auto" w:fill="FFFFFF"/>
        </w:rPr>
        <w:t xml:space="preserve"> </w:t>
      </w:r>
      <w:r>
        <w:rPr>
          <w:rFonts w:cstheme="minorHAnsi"/>
          <w:color w:val="1F1F1F"/>
          <w:shd w:val="clear" w:color="auto" w:fill="FFFFFF"/>
        </w:rPr>
        <w:t>e</w:t>
      </w:r>
      <w:r w:rsidRPr="006937B8">
        <w:rPr>
          <w:rFonts w:cstheme="minorHAnsi"/>
          <w:color w:val="1F1F1F"/>
          <w:shd w:val="clear" w:color="auto" w:fill="FFFFFF"/>
        </w:rPr>
        <w:t xml:space="preserve">rection of a </w:t>
      </w:r>
      <w:proofErr w:type="gramStart"/>
      <w:r w:rsidRPr="006937B8">
        <w:rPr>
          <w:rFonts w:cstheme="minorHAnsi"/>
          <w:color w:val="1F1F1F"/>
          <w:shd w:val="clear" w:color="auto" w:fill="FFFFFF"/>
        </w:rPr>
        <w:t>two storey</w:t>
      </w:r>
      <w:proofErr w:type="gramEnd"/>
      <w:r w:rsidRPr="006937B8">
        <w:rPr>
          <w:rFonts w:cstheme="minorHAnsi"/>
          <w:color w:val="1F1F1F"/>
          <w:shd w:val="clear" w:color="auto" w:fill="FFFFFF"/>
        </w:rPr>
        <w:t xml:space="preserve"> front extension and a two storey side</w:t>
      </w:r>
      <w:r>
        <w:rPr>
          <w:rFonts w:cstheme="minorHAnsi"/>
          <w:color w:val="1F1F1F"/>
          <w:shd w:val="clear" w:color="auto" w:fill="FFFFFF"/>
        </w:rPr>
        <w:t xml:space="preserve"> </w:t>
      </w:r>
      <w:r w:rsidRPr="006937B8">
        <w:rPr>
          <w:rFonts w:cstheme="minorHAnsi"/>
          <w:color w:val="1F1F1F"/>
          <w:shd w:val="clear" w:color="auto" w:fill="FFFFFF"/>
        </w:rPr>
        <w:t>extension to form additional living accommodation.</w:t>
      </w:r>
    </w:p>
    <w:p w14:paraId="54364621" w14:textId="08292A4B" w:rsidR="00B75E47" w:rsidRDefault="007053CB" w:rsidP="007053CB">
      <w:pPr>
        <w:tabs>
          <w:tab w:val="left" w:pos="1692"/>
        </w:tabs>
        <w:rPr>
          <w:rFonts w:cstheme="minorHAnsi"/>
          <w:color w:val="1F1F1F"/>
          <w:shd w:val="clear" w:color="auto" w:fill="FFFFFF"/>
        </w:rPr>
      </w:pPr>
      <w:r w:rsidRPr="00F2074A">
        <w:rPr>
          <w:rFonts w:cstheme="minorHAnsi"/>
          <w:b/>
          <w:bCs/>
          <w:color w:val="1F1F1F"/>
          <w:shd w:val="clear" w:color="auto" w:fill="FFFFFF"/>
        </w:rPr>
        <w:t>Ref:  P24/00513/HH</w:t>
      </w:r>
      <w:r>
        <w:rPr>
          <w:rFonts w:cstheme="minorHAnsi"/>
          <w:color w:val="1F1F1F"/>
          <w:shd w:val="clear" w:color="auto" w:fill="FFFFFF"/>
        </w:rPr>
        <w:t xml:space="preserve"> - </w:t>
      </w:r>
      <w:r w:rsidRPr="007053CB">
        <w:rPr>
          <w:rFonts w:cstheme="minorHAnsi"/>
          <w:color w:val="1F1F1F"/>
          <w:shd w:val="clear" w:color="auto" w:fill="FFFFFF"/>
        </w:rPr>
        <w:t xml:space="preserve">Bix House Wood Lane Horton South Gloucestershire BS37 </w:t>
      </w:r>
      <w:r>
        <w:rPr>
          <w:rFonts w:cstheme="minorHAnsi"/>
          <w:color w:val="1F1F1F"/>
          <w:shd w:val="clear" w:color="auto" w:fill="FFFFFF"/>
        </w:rPr>
        <w:t>6PG.  Application for the</w:t>
      </w:r>
      <w:r w:rsidRPr="007053CB">
        <w:rPr>
          <w:rFonts w:cstheme="minorHAnsi"/>
          <w:color w:val="1F1F1F"/>
          <w:shd w:val="clear" w:color="auto" w:fill="FFFFFF"/>
        </w:rPr>
        <w:t xml:space="preserve"> </w:t>
      </w:r>
      <w:r>
        <w:rPr>
          <w:rFonts w:cstheme="minorHAnsi"/>
          <w:color w:val="1F1F1F"/>
          <w:shd w:val="clear" w:color="auto" w:fill="FFFFFF"/>
        </w:rPr>
        <w:t>e</w:t>
      </w:r>
      <w:r w:rsidRPr="007053CB">
        <w:rPr>
          <w:rFonts w:cstheme="minorHAnsi"/>
          <w:color w:val="1F1F1F"/>
          <w:shd w:val="clear" w:color="auto" w:fill="FFFFFF"/>
        </w:rPr>
        <w:t>rection of second storey rear extension and alterations to</w:t>
      </w:r>
      <w:r>
        <w:rPr>
          <w:rFonts w:cstheme="minorHAnsi"/>
          <w:color w:val="1F1F1F"/>
          <w:shd w:val="clear" w:color="auto" w:fill="FFFFFF"/>
        </w:rPr>
        <w:t xml:space="preserve"> </w:t>
      </w:r>
      <w:r w:rsidRPr="007053CB">
        <w:rPr>
          <w:rFonts w:cstheme="minorHAnsi"/>
          <w:color w:val="1F1F1F"/>
          <w:shd w:val="clear" w:color="auto" w:fill="FFFFFF"/>
        </w:rPr>
        <w:t>existing ground floor rear elevation to form additional living</w:t>
      </w:r>
      <w:r>
        <w:rPr>
          <w:rFonts w:cstheme="minorHAnsi"/>
          <w:color w:val="1F1F1F"/>
          <w:shd w:val="clear" w:color="auto" w:fill="FFFFFF"/>
        </w:rPr>
        <w:t xml:space="preserve"> </w:t>
      </w:r>
      <w:r w:rsidRPr="007053CB">
        <w:rPr>
          <w:rFonts w:cstheme="minorHAnsi"/>
          <w:color w:val="1F1F1F"/>
          <w:shd w:val="clear" w:color="auto" w:fill="FFFFFF"/>
        </w:rPr>
        <w:t>accommodation.</w:t>
      </w:r>
    </w:p>
    <w:p w14:paraId="55B8AD60" w14:textId="29CE8ABB" w:rsidR="00543B56" w:rsidRDefault="00543B56" w:rsidP="00543B56">
      <w:pPr>
        <w:tabs>
          <w:tab w:val="left" w:pos="1692"/>
        </w:tabs>
        <w:rPr>
          <w:rFonts w:cstheme="minorHAnsi"/>
          <w:color w:val="1F1F1F"/>
          <w:shd w:val="clear" w:color="auto" w:fill="FFFFFF"/>
        </w:rPr>
      </w:pPr>
      <w:r w:rsidRPr="00F2074A">
        <w:rPr>
          <w:rFonts w:cstheme="minorHAnsi"/>
          <w:b/>
          <w:bCs/>
          <w:color w:val="1F1F1F"/>
          <w:shd w:val="clear" w:color="auto" w:fill="FFFFFF"/>
        </w:rPr>
        <w:t>Ref:  P24/00423/RVC</w:t>
      </w:r>
      <w:r>
        <w:rPr>
          <w:rFonts w:cstheme="minorHAnsi"/>
          <w:color w:val="1F1F1F"/>
          <w:shd w:val="clear" w:color="auto" w:fill="FFFFFF"/>
        </w:rPr>
        <w:t xml:space="preserve"> - </w:t>
      </w:r>
      <w:r w:rsidRPr="00543B56">
        <w:rPr>
          <w:rFonts w:cstheme="minorHAnsi"/>
          <w:color w:val="1F1F1F"/>
          <w:shd w:val="clear" w:color="auto" w:fill="FFFFFF"/>
        </w:rPr>
        <w:t xml:space="preserve">Land </w:t>
      </w:r>
      <w:proofErr w:type="gramStart"/>
      <w:r w:rsidRPr="00543B56">
        <w:rPr>
          <w:rFonts w:cstheme="minorHAnsi"/>
          <w:color w:val="1F1F1F"/>
          <w:shd w:val="clear" w:color="auto" w:fill="FFFFFF"/>
        </w:rPr>
        <w:t>At</w:t>
      </w:r>
      <w:proofErr w:type="gramEnd"/>
      <w:r w:rsidRPr="00543B56">
        <w:rPr>
          <w:rFonts w:cstheme="minorHAnsi"/>
          <w:color w:val="1F1F1F"/>
          <w:shd w:val="clear" w:color="auto" w:fill="FFFFFF"/>
        </w:rPr>
        <w:t xml:space="preserve"> Bushes Farm Bushes Lane Horton</w:t>
      </w:r>
      <w:r>
        <w:rPr>
          <w:rFonts w:cstheme="minorHAnsi"/>
          <w:color w:val="1F1F1F"/>
          <w:shd w:val="clear" w:color="auto" w:fill="FFFFFF"/>
        </w:rPr>
        <w:t xml:space="preserve">, </w:t>
      </w:r>
      <w:r w:rsidRPr="00543B56">
        <w:rPr>
          <w:rFonts w:cstheme="minorHAnsi"/>
          <w:color w:val="1F1F1F"/>
          <w:shd w:val="clear" w:color="auto" w:fill="FFFFFF"/>
        </w:rPr>
        <w:t>BS37 6QL</w:t>
      </w:r>
      <w:r>
        <w:rPr>
          <w:rFonts w:cstheme="minorHAnsi"/>
          <w:color w:val="1F1F1F"/>
          <w:shd w:val="clear" w:color="auto" w:fill="FFFFFF"/>
        </w:rPr>
        <w:t>.  Application for the v</w:t>
      </w:r>
      <w:r w:rsidRPr="00543B56">
        <w:rPr>
          <w:rFonts w:cstheme="minorHAnsi"/>
          <w:color w:val="1F1F1F"/>
          <w:shd w:val="clear" w:color="auto" w:fill="FFFFFF"/>
        </w:rPr>
        <w:t>ariation of condition no. 9 attached to P20/07553/F to amend</w:t>
      </w:r>
      <w:r>
        <w:rPr>
          <w:rFonts w:cstheme="minorHAnsi"/>
          <w:color w:val="1F1F1F"/>
          <w:shd w:val="clear" w:color="auto" w:fill="FFFFFF"/>
        </w:rPr>
        <w:t xml:space="preserve"> </w:t>
      </w:r>
      <w:r w:rsidRPr="00543B56">
        <w:rPr>
          <w:rFonts w:cstheme="minorHAnsi"/>
          <w:color w:val="1F1F1F"/>
          <w:shd w:val="clear" w:color="auto" w:fill="FFFFFF"/>
        </w:rPr>
        <w:t>the approved plans (Demolition of existing modern farm</w:t>
      </w:r>
      <w:r>
        <w:rPr>
          <w:rFonts w:cstheme="minorHAnsi"/>
          <w:color w:val="1F1F1F"/>
          <w:shd w:val="clear" w:color="auto" w:fill="FFFFFF"/>
        </w:rPr>
        <w:t xml:space="preserve"> </w:t>
      </w:r>
      <w:r w:rsidRPr="00543B56">
        <w:rPr>
          <w:rFonts w:cstheme="minorHAnsi"/>
          <w:color w:val="1F1F1F"/>
          <w:shd w:val="clear" w:color="auto" w:fill="FFFFFF"/>
        </w:rPr>
        <w:t>buildings and conversion of Dutch Barn to form 1no. dwelling.</w:t>
      </w:r>
      <w:r>
        <w:rPr>
          <w:rFonts w:cstheme="minorHAnsi"/>
          <w:color w:val="1F1F1F"/>
          <w:shd w:val="clear" w:color="auto" w:fill="FFFFFF"/>
        </w:rPr>
        <w:t xml:space="preserve"> </w:t>
      </w:r>
      <w:r w:rsidRPr="00543B56">
        <w:rPr>
          <w:rFonts w:cstheme="minorHAnsi"/>
          <w:color w:val="1F1F1F"/>
          <w:shd w:val="clear" w:color="auto" w:fill="FFFFFF"/>
        </w:rPr>
        <w:t>Re-roofing of existing outbuilding to form carport with</w:t>
      </w:r>
      <w:r>
        <w:rPr>
          <w:rFonts w:cstheme="minorHAnsi"/>
          <w:color w:val="1F1F1F"/>
          <w:shd w:val="clear" w:color="auto" w:fill="FFFFFF"/>
        </w:rPr>
        <w:t xml:space="preserve"> </w:t>
      </w:r>
      <w:r w:rsidRPr="00543B56">
        <w:rPr>
          <w:rFonts w:cstheme="minorHAnsi"/>
          <w:color w:val="1F1F1F"/>
          <w:shd w:val="clear" w:color="auto" w:fill="FFFFFF"/>
        </w:rPr>
        <w:t>associated works.)</w:t>
      </w:r>
    </w:p>
    <w:p w14:paraId="0296E315" w14:textId="40B7C96E" w:rsidR="00B75E47" w:rsidRDefault="003810B2" w:rsidP="003810B2">
      <w:pPr>
        <w:tabs>
          <w:tab w:val="left" w:pos="1692"/>
        </w:tabs>
        <w:rPr>
          <w:rFonts w:cstheme="minorHAnsi"/>
          <w:color w:val="1F1F1F"/>
          <w:shd w:val="clear" w:color="auto" w:fill="FFFFFF"/>
        </w:rPr>
      </w:pPr>
      <w:r w:rsidRPr="00F2074A">
        <w:rPr>
          <w:rFonts w:cstheme="minorHAnsi"/>
          <w:b/>
          <w:bCs/>
          <w:color w:val="1F1F1F"/>
          <w:shd w:val="clear" w:color="auto" w:fill="FFFFFF"/>
        </w:rPr>
        <w:t>Ref: P22/03507/F</w:t>
      </w:r>
      <w:r>
        <w:rPr>
          <w:rFonts w:cstheme="minorHAnsi"/>
          <w:color w:val="1F1F1F"/>
          <w:shd w:val="clear" w:color="auto" w:fill="FFFFFF"/>
        </w:rPr>
        <w:t xml:space="preserve"> - </w:t>
      </w:r>
      <w:r w:rsidRPr="003810B2">
        <w:rPr>
          <w:rFonts w:cstheme="minorHAnsi"/>
          <w:color w:val="1F1F1F"/>
          <w:shd w:val="clear" w:color="auto" w:fill="FFFFFF"/>
        </w:rPr>
        <w:t>Great House Farm</w:t>
      </w:r>
      <w:r>
        <w:rPr>
          <w:rFonts w:cstheme="minorHAnsi"/>
          <w:color w:val="1F1F1F"/>
          <w:shd w:val="clear" w:color="auto" w:fill="FFFFFF"/>
        </w:rPr>
        <w:t>,</w:t>
      </w:r>
      <w:r w:rsidRPr="003810B2">
        <w:rPr>
          <w:rFonts w:cstheme="minorHAnsi"/>
          <w:color w:val="1F1F1F"/>
          <w:shd w:val="clear" w:color="auto" w:fill="FFFFFF"/>
        </w:rPr>
        <w:t xml:space="preserve"> The Common</w:t>
      </w:r>
      <w:r>
        <w:rPr>
          <w:rFonts w:cstheme="minorHAnsi"/>
          <w:color w:val="1F1F1F"/>
          <w:shd w:val="clear" w:color="auto" w:fill="FFFFFF"/>
        </w:rPr>
        <w:t>,</w:t>
      </w:r>
      <w:r w:rsidRPr="003810B2">
        <w:rPr>
          <w:rFonts w:cstheme="minorHAnsi"/>
          <w:color w:val="1F1F1F"/>
          <w:shd w:val="clear" w:color="auto" w:fill="FFFFFF"/>
        </w:rPr>
        <w:t xml:space="preserve"> Chipping Sodbury South</w:t>
      </w:r>
      <w:r>
        <w:rPr>
          <w:rFonts w:cstheme="minorHAnsi"/>
          <w:color w:val="1F1F1F"/>
          <w:shd w:val="clear" w:color="auto" w:fill="FFFFFF"/>
        </w:rPr>
        <w:t>,</w:t>
      </w:r>
      <w:r w:rsidRPr="003810B2">
        <w:rPr>
          <w:rFonts w:cstheme="minorHAnsi"/>
          <w:color w:val="1F1F1F"/>
          <w:shd w:val="clear" w:color="auto" w:fill="FFFFFF"/>
        </w:rPr>
        <w:t xml:space="preserve"> BS37 6PX</w:t>
      </w:r>
      <w:r>
        <w:rPr>
          <w:rFonts w:cstheme="minorHAnsi"/>
          <w:color w:val="1F1F1F"/>
          <w:shd w:val="clear" w:color="auto" w:fill="FFFFFF"/>
        </w:rPr>
        <w:t>. Appeal of decision</w:t>
      </w:r>
      <w:r w:rsidRPr="003810B2">
        <w:rPr>
          <w:rFonts w:cstheme="minorHAnsi"/>
          <w:color w:val="1F1F1F"/>
          <w:shd w:val="clear" w:color="auto" w:fill="FFFFFF"/>
        </w:rPr>
        <w:t xml:space="preserve"> made to the Secretary of State against the decision of South Gloucestershire</w:t>
      </w:r>
      <w:r>
        <w:rPr>
          <w:rFonts w:cstheme="minorHAnsi"/>
          <w:color w:val="1F1F1F"/>
          <w:shd w:val="clear" w:color="auto" w:fill="FFFFFF"/>
        </w:rPr>
        <w:t xml:space="preserve"> </w:t>
      </w:r>
      <w:r w:rsidRPr="003810B2">
        <w:rPr>
          <w:rFonts w:cstheme="minorHAnsi"/>
          <w:color w:val="1F1F1F"/>
          <w:shd w:val="clear" w:color="auto" w:fill="FFFFFF"/>
        </w:rPr>
        <w:t>Council. The appeal is against the refusal of planning permission</w:t>
      </w:r>
      <w:r>
        <w:rPr>
          <w:rFonts w:cstheme="minorHAnsi"/>
          <w:color w:val="1F1F1F"/>
          <w:shd w:val="clear" w:color="auto" w:fill="FFFFFF"/>
        </w:rPr>
        <w:t xml:space="preserve"> re c</w:t>
      </w:r>
      <w:r w:rsidRPr="003810B2">
        <w:rPr>
          <w:rFonts w:cstheme="minorHAnsi"/>
          <w:color w:val="1F1F1F"/>
          <w:shd w:val="clear" w:color="auto" w:fill="FFFFFF"/>
        </w:rPr>
        <w:t>onversion of existing agricultural building into 1 no. residential dwelling with parking and associated works.</w:t>
      </w:r>
      <w:r>
        <w:rPr>
          <w:rFonts w:cstheme="minorHAnsi"/>
          <w:color w:val="1F1F1F"/>
          <w:shd w:val="clear" w:color="auto" w:fill="FFFFFF"/>
        </w:rPr>
        <w:t xml:space="preserve">  </w:t>
      </w:r>
    </w:p>
    <w:p w14:paraId="2D3C4DD6" w14:textId="7D82E2A1" w:rsidR="00F41313" w:rsidRDefault="009D3BE6" w:rsidP="003B1C65">
      <w:pPr>
        <w:tabs>
          <w:tab w:val="left" w:pos="1692"/>
        </w:tabs>
        <w:rPr>
          <w:rFonts w:cstheme="minorHAnsi"/>
          <w:color w:val="1F1F1F"/>
          <w:shd w:val="clear" w:color="auto" w:fill="FFFFFF"/>
        </w:rPr>
      </w:pPr>
      <w:r w:rsidRPr="00F2074A">
        <w:rPr>
          <w:rFonts w:cstheme="minorHAnsi"/>
          <w:b/>
          <w:bCs/>
          <w:color w:val="1F1F1F"/>
          <w:shd w:val="clear" w:color="auto" w:fill="FFFFFF"/>
        </w:rPr>
        <w:t>Ref:  P24/00619/F</w:t>
      </w:r>
      <w:r>
        <w:rPr>
          <w:rFonts w:cstheme="minorHAnsi"/>
          <w:color w:val="1F1F1F"/>
          <w:shd w:val="clear" w:color="auto" w:fill="FFFFFF"/>
        </w:rPr>
        <w:t xml:space="preserve"> - </w:t>
      </w:r>
      <w:r w:rsidR="002A30E1" w:rsidRPr="002A30E1">
        <w:rPr>
          <w:rFonts w:cstheme="minorHAnsi"/>
          <w:color w:val="1F1F1F"/>
          <w:shd w:val="clear" w:color="auto" w:fill="FFFFFF"/>
        </w:rPr>
        <w:t xml:space="preserve">Building </w:t>
      </w:r>
      <w:proofErr w:type="gramStart"/>
      <w:r w:rsidR="002A30E1" w:rsidRPr="002A30E1">
        <w:rPr>
          <w:rFonts w:cstheme="minorHAnsi"/>
          <w:color w:val="1F1F1F"/>
          <w:shd w:val="clear" w:color="auto" w:fill="FFFFFF"/>
        </w:rPr>
        <w:t>At</w:t>
      </w:r>
      <w:proofErr w:type="gramEnd"/>
      <w:r w:rsidR="002A30E1" w:rsidRPr="002A30E1">
        <w:rPr>
          <w:rFonts w:cstheme="minorHAnsi"/>
          <w:color w:val="1F1F1F"/>
          <w:shd w:val="clear" w:color="auto" w:fill="FFFFFF"/>
        </w:rPr>
        <w:t xml:space="preserve"> Highfield Farm</w:t>
      </w:r>
      <w:r w:rsidR="002A30E1">
        <w:rPr>
          <w:rFonts w:cstheme="minorHAnsi"/>
          <w:color w:val="1F1F1F"/>
          <w:shd w:val="clear" w:color="auto" w:fill="FFFFFF"/>
        </w:rPr>
        <w:t>,</w:t>
      </w:r>
      <w:r w:rsidR="002A30E1" w:rsidRPr="002A30E1">
        <w:rPr>
          <w:rFonts w:cstheme="minorHAnsi"/>
          <w:color w:val="1F1F1F"/>
          <w:shd w:val="clear" w:color="auto" w:fill="FFFFFF"/>
        </w:rPr>
        <w:t xml:space="preserve"> Highfield Lane</w:t>
      </w:r>
      <w:r w:rsidR="002A30E1">
        <w:rPr>
          <w:rFonts w:cstheme="minorHAnsi"/>
          <w:color w:val="1F1F1F"/>
          <w:shd w:val="clear" w:color="auto" w:fill="FFFFFF"/>
        </w:rPr>
        <w:t>,</w:t>
      </w:r>
      <w:r w:rsidR="002A30E1" w:rsidRPr="002A30E1">
        <w:rPr>
          <w:rFonts w:cstheme="minorHAnsi"/>
          <w:color w:val="1F1F1F"/>
          <w:shd w:val="clear" w:color="auto" w:fill="FFFFFF"/>
        </w:rPr>
        <w:t xml:space="preserve"> Horton</w:t>
      </w:r>
      <w:r w:rsidR="002A30E1">
        <w:rPr>
          <w:rFonts w:cstheme="minorHAnsi"/>
          <w:color w:val="1F1F1F"/>
          <w:shd w:val="clear" w:color="auto" w:fill="FFFFFF"/>
        </w:rPr>
        <w:t>,</w:t>
      </w:r>
      <w:r w:rsidR="002A30E1" w:rsidRPr="002A30E1">
        <w:rPr>
          <w:rFonts w:cstheme="minorHAnsi"/>
          <w:color w:val="1F1F1F"/>
          <w:shd w:val="clear" w:color="auto" w:fill="FFFFFF"/>
        </w:rPr>
        <w:t xml:space="preserve"> BS37 6QU</w:t>
      </w:r>
      <w:r w:rsidR="002A30E1">
        <w:rPr>
          <w:rFonts w:cstheme="minorHAnsi"/>
          <w:color w:val="1F1F1F"/>
          <w:shd w:val="clear" w:color="auto" w:fill="FFFFFF"/>
        </w:rPr>
        <w:t>.  Application for u</w:t>
      </w:r>
      <w:r w:rsidR="002A30E1" w:rsidRPr="002A30E1">
        <w:rPr>
          <w:rFonts w:cstheme="minorHAnsi"/>
          <w:color w:val="1F1F1F"/>
          <w:shd w:val="clear" w:color="auto" w:fill="FFFFFF"/>
        </w:rPr>
        <w:t>se of existing ancillary annexe as independent Class C3</w:t>
      </w:r>
      <w:r w:rsidR="002A30E1">
        <w:rPr>
          <w:rFonts w:cstheme="minorHAnsi"/>
          <w:color w:val="1F1F1F"/>
          <w:shd w:val="clear" w:color="auto" w:fill="FFFFFF"/>
        </w:rPr>
        <w:t xml:space="preserve"> </w:t>
      </w:r>
      <w:r w:rsidR="002A30E1" w:rsidRPr="002A30E1">
        <w:rPr>
          <w:rFonts w:cstheme="minorHAnsi"/>
          <w:color w:val="1F1F1F"/>
          <w:shd w:val="clear" w:color="auto" w:fill="FFFFFF"/>
        </w:rPr>
        <w:t>dwelling.</w:t>
      </w:r>
    </w:p>
    <w:p w14:paraId="2EE8511F" w14:textId="3DF513EF" w:rsidR="002D2FDE" w:rsidRDefault="002D2FDE" w:rsidP="003B1C65">
      <w:pPr>
        <w:tabs>
          <w:tab w:val="left" w:pos="1692"/>
        </w:tabs>
        <w:rPr>
          <w:rFonts w:cstheme="minorHAnsi"/>
          <w:color w:val="1F1F1F"/>
          <w:shd w:val="clear" w:color="auto" w:fill="FFFFFF"/>
        </w:rPr>
      </w:pPr>
      <w:r>
        <w:rPr>
          <w:rFonts w:cstheme="minorHAnsi"/>
          <w:color w:val="1F1F1F"/>
          <w:shd w:val="clear" w:color="auto" w:fill="FFFFFF"/>
        </w:rPr>
        <w:t xml:space="preserve">Details of all planning applications can be found </w:t>
      </w:r>
      <w:proofErr w:type="gramStart"/>
      <w:r>
        <w:rPr>
          <w:rFonts w:cstheme="minorHAnsi"/>
          <w:color w:val="1F1F1F"/>
          <w:shd w:val="clear" w:color="auto" w:fill="FFFFFF"/>
        </w:rPr>
        <w:t>at:-</w:t>
      </w:r>
      <w:proofErr w:type="gramEnd"/>
      <w:r>
        <w:rPr>
          <w:rFonts w:cstheme="minorHAnsi"/>
          <w:color w:val="1F1F1F"/>
          <w:shd w:val="clear" w:color="auto" w:fill="FFFFFF"/>
        </w:rPr>
        <w:t xml:space="preserve"> </w:t>
      </w:r>
    </w:p>
    <w:p w14:paraId="0F002C13" w14:textId="6026D10F" w:rsidR="00104748" w:rsidRPr="000513A9" w:rsidRDefault="002D2FDE" w:rsidP="000513A9">
      <w:pPr>
        <w:tabs>
          <w:tab w:val="left" w:pos="1692"/>
        </w:tabs>
        <w:rPr>
          <w:rFonts w:cstheme="minorHAnsi"/>
          <w:b/>
          <w:bCs/>
          <w:color w:val="1F1F1F"/>
          <w:shd w:val="clear" w:color="auto" w:fill="FFFFFF"/>
        </w:rPr>
      </w:pPr>
      <w:r w:rsidRPr="00177392">
        <w:rPr>
          <w:rFonts w:cstheme="minorHAnsi"/>
          <w:b/>
          <w:bCs/>
          <w:color w:val="1F1F1F"/>
          <w:shd w:val="clear" w:color="auto" w:fill="FFFFFF"/>
        </w:rPr>
        <w:t>www.developments.southglos.gov.uk/online-applications/</w:t>
      </w:r>
    </w:p>
    <w:p w14:paraId="4F57ED21" w14:textId="77777777" w:rsidR="00673D31" w:rsidRDefault="00673D31" w:rsidP="00673D31">
      <w:pPr>
        <w:jc w:val="both"/>
      </w:pPr>
    </w:p>
    <w:p w14:paraId="0C258F42" w14:textId="0BDD1CC6" w:rsidR="00242398" w:rsidRPr="001A4B78" w:rsidRDefault="0066014A" w:rsidP="00A35C4F">
      <w:pPr>
        <w:rPr>
          <w:b/>
          <w:bCs/>
          <w:sz w:val="24"/>
          <w:szCs w:val="24"/>
        </w:rPr>
      </w:pPr>
      <w:r>
        <w:rPr>
          <w:b/>
          <w:bCs/>
          <w:sz w:val="24"/>
          <w:szCs w:val="24"/>
        </w:rPr>
        <w:t>Items for discussion at next meeting</w:t>
      </w:r>
      <w:r w:rsidR="001A4B78" w:rsidRPr="001A4B78">
        <w:rPr>
          <w:b/>
          <w:bCs/>
          <w:sz w:val="24"/>
          <w:szCs w:val="24"/>
        </w:rPr>
        <w:t>:</w:t>
      </w:r>
    </w:p>
    <w:p w14:paraId="3DE1AAA7" w14:textId="4062D892" w:rsidR="001A4B78" w:rsidRPr="001A4B78" w:rsidRDefault="001A4B78" w:rsidP="00A35C4F">
      <w:pPr>
        <w:rPr>
          <w:b/>
          <w:bCs/>
          <w:sz w:val="24"/>
          <w:szCs w:val="24"/>
        </w:rPr>
      </w:pPr>
      <w:r w:rsidRPr="001A4B78">
        <w:rPr>
          <w:b/>
          <w:bCs/>
          <w:sz w:val="24"/>
          <w:szCs w:val="24"/>
        </w:rPr>
        <w:t>NEXT MEETING:</w:t>
      </w:r>
      <w:r w:rsidR="00B8224E">
        <w:rPr>
          <w:b/>
          <w:bCs/>
          <w:sz w:val="24"/>
          <w:szCs w:val="24"/>
        </w:rPr>
        <w:t xml:space="preserve"> </w:t>
      </w:r>
      <w:r w:rsidR="00703F71">
        <w:rPr>
          <w:b/>
          <w:bCs/>
          <w:sz w:val="24"/>
          <w:szCs w:val="24"/>
        </w:rPr>
        <w:t>TBC</w:t>
      </w:r>
    </w:p>
    <w:sectPr w:rsidR="001A4B78" w:rsidRPr="001A4B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92"/>
    <w:rsid w:val="00003AE6"/>
    <w:rsid w:val="00007EDC"/>
    <w:rsid w:val="00016A48"/>
    <w:rsid w:val="00024A01"/>
    <w:rsid w:val="00025A44"/>
    <w:rsid w:val="000513A9"/>
    <w:rsid w:val="00054A83"/>
    <w:rsid w:val="00057DAE"/>
    <w:rsid w:val="00065960"/>
    <w:rsid w:val="0009791F"/>
    <w:rsid w:val="000A25FE"/>
    <w:rsid w:val="000B4E53"/>
    <w:rsid w:val="000B6880"/>
    <w:rsid w:val="00104748"/>
    <w:rsid w:val="001108A5"/>
    <w:rsid w:val="00130092"/>
    <w:rsid w:val="00132BB7"/>
    <w:rsid w:val="00144749"/>
    <w:rsid w:val="00165FA4"/>
    <w:rsid w:val="0017134E"/>
    <w:rsid w:val="00177392"/>
    <w:rsid w:val="00185519"/>
    <w:rsid w:val="00194292"/>
    <w:rsid w:val="00197581"/>
    <w:rsid w:val="001A1B34"/>
    <w:rsid w:val="001A4B78"/>
    <w:rsid w:val="001A7539"/>
    <w:rsid w:val="001B452E"/>
    <w:rsid w:val="001F20BA"/>
    <w:rsid w:val="002107F1"/>
    <w:rsid w:val="00215366"/>
    <w:rsid w:val="00216FC1"/>
    <w:rsid w:val="002211AB"/>
    <w:rsid w:val="002215F8"/>
    <w:rsid w:val="00226261"/>
    <w:rsid w:val="00242398"/>
    <w:rsid w:val="0026451D"/>
    <w:rsid w:val="002A30E1"/>
    <w:rsid w:val="002A3E34"/>
    <w:rsid w:val="002B7363"/>
    <w:rsid w:val="002C3175"/>
    <w:rsid w:val="002D2FDE"/>
    <w:rsid w:val="002D649A"/>
    <w:rsid w:val="002D77AC"/>
    <w:rsid w:val="002E2568"/>
    <w:rsid w:val="002E531C"/>
    <w:rsid w:val="002E59E7"/>
    <w:rsid w:val="002F0D7C"/>
    <w:rsid w:val="00301D81"/>
    <w:rsid w:val="00303C2A"/>
    <w:rsid w:val="00305069"/>
    <w:rsid w:val="00367DF0"/>
    <w:rsid w:val="003810B2"/>
    <w:rsid w:val="00381341"/>
    <w:rsid w:val="00382A71"/>
    <w:rsid w:val="003912F8"/>
    <w:rsid w:val="003A1196"/>
    <w:rsid w:val="003B1C65"/>
    <w:rsid w:val="003B4239"/>
    <w:rsid w:val="003C2690"/>
    <w:rsid w:val="003C3851"/>
    <w:rsid w:val="003E4A1C"/>
    <w:rsid w:val="004108DC"/>
    <w:rsid w:val="0041667F"/>
    <w:rsid w:val="004355FD"/>
    <w:rsid w:val="00444CD2"/>
    <w:rsid w:val="004544A8"/>
    <w:rsid w:val="004843C9"/>
    <w:rsid w:val="00485489"/>
    <w:rsid w:val="004913CC"/>
    <w:rsid w:val="004B001B"/>
    <w:rsid w:val="004D1F8A"/>
    <w:rsid w:val="004F442D"/>
    <w:rsid w:val="00515968"/>
    <w:rsid w:val="0052238B"/>
    <w:rsid w:val="00524C5B"/>
    <w:rsid w:val="00543B56"/>
    <w:rsid w:val="00586C14"/>
    <w:rsid w:val="005D6792"/>
    <w:rsid w:val="005E50B6"/>
    <w:rsid w:val="00602B84"/>
    <w:rsid w:val="00602CD0"/>
    <w:rsid w:val="00615C1F"/>
    <w:rsid w:val="00651717"/>
    <w:rsid w:val="0066014A"/>
    <w:rsid w:val="00673D31"/>
    <w:rsid w:val="00687E49"/>
    <w:rsid w:val="006937B8"/>
    <w:rsid w:val="00695E9D"/>
    <w:rsid w:val="006B33F0"/>
    <w:rsid w:val="006C5C45"/>
    <w:rsid w:val="006D202E"/>
    <w:rsid w:val="0070304E"/>
    <w:rsid w:val="00703F71"/>
    <w:rsid w:val="007053CB"/>
    <w:rsid w:val="007412C2"/>
    <w:rsid w:val="00752DE9"/>
    <w:rsid w:val="00794EED"/>
    <w:rsid w:val="00797B24"/>
    <w:rsid w:val="00797B38"/>
    <w:rsid w:val="007E32A3"/>
    <w:rsid w:val="00802AA4"/>
    <w:rsid w:val="0081644D"/>
    <w:rsid w:val="00856F0D"/>
    <w:rsid w:val="00856FA8"/>
    <w:rsid w:val="0085734A"/>
    <w:rsid w:val="008617E5"/>
    <w:rsid w:val="00864B60"/>
    <w:rsid w:val="00866F9D"/>
    <w:rsid w:val="00893A1B"/>
    <w:rsid w:val="008C1A06"/>
    <w:rsid w:val="008D0B3E"/>
    <w:rsid w:val="00951369"/>
    <w:rsid w:val="00955EB4"/>
    <w:rsid w:val="009603A8"/>
    <w:rsid w:val="0096367C"/>
    <w:rsid w:val="00977E75"/>
    <w:rsid w:val="009B0FF8"/>
    <w:rsid w:val="009C2CF6"/>
    <w:rsid w:val="009D3416"/>
    <w:rsid w:val="009D3BE6"/>
    <w:rsid w:val="009D6799"/>
    <w:rsid w:val="009E44B6"/>
    <w:rsid w:val="00A027FD"/>
    <w:rsid w:val="00A26D0C"/>
    <w:rsid w:val="00A35C4F"/>
    <w:rsid w:val="00A47D67"/>
    <w:rsid w:val="00A604FC"/>
    <w:rsid w:val="00A6499F"/>
    <w:rsid w:val="00A9082B"/>
    <w:rsid w:val="00A90A35"/>
    <w:rsid w:val="00AB0AA8"/>
    <w:rsid w:val="00AC7C94"/>
    <w:rsid w:val="00AF46DB"/>
    <w:rsid w:val="00AF77BC"/>
    <w:rsid w:val="00B04C9C"/>
    <w:rsid w:val="00B3018D"/>
    <w:rsid w:val="00B349F0"/>
    <w:rsid w:val="00B75E47"/>
    <w:rsid w:val="00B802E7"/>
    <w:rsid w:val="00B8224E"/>
    <w:rsid w:val="00B87197"/>
    <w:rsid w:val="00B96817"/>
    <w:rsid w:val="00BA0914"/>
    <w:rsid w:val="00BB6F32"/>
    <w:rsid w:val="00BD369B"/>
    <w:rsid w:val="00BE7BDD"/>
    <w:rsid w:val="00C12B9A"/>
    <w:rsid w:val="00C16ECC"/>
    <w:rsid w:val="00C728BC"/>
    <w:rsid w:val="00C923D8"/>
    <w:rsid w:val="00C92746"/>
    <w:rsid w:val="00CA7FE9"/>
    <w:rsid w:val="00CB57CB"/>
    <w:rsid w:val="00CF3FE1"/>
    <w:rsid w:val="00D1306F"/>
    <w:rsid w:val="00D13BF2"/>
    <w:rsid w:val="00D20EE6"/>
    <w:rsid w:val="00D41A0A"/>
    <w:rsid w:val="00D55443"/>
    <w:rsid w:val="00D832E3"/>
    <w:rsid w:val="00D91CB4"/>
    <w:rsid w:val="00DC7DBA"/>
    <w:rsid w:val="00DD62F3"/>
    <w:rsid w:val="00E00F8F"/>
    <w:rsid w:val="00E043B8"/>
    <w:rsid w:val="00E147B5"/>
    <w:rsid w:val="00E16813"/>
    <w:rsid w:val="00E42A5E"/>
    <w:rsid w:val="00E47F91"/>
    <w:rsid w:val="00E518EC"/>
    <w:rsid w:val="00E61E13"/>
    <w:rsid w:val="00E71E4C"/>
    <w:rsid w:val="00E76DF2"/>
    <w:rsid w:val="00E76E8E"/>
    <w:rsid w:val="00EB5226"/>
    <w:rsid w:val="00EE422B"/>
    <w:rsid w:val="00F2074A"/>
    <w:rsid w:val="00F210B4"/>
    <w:rsid w:val="00F32A43"/>
    <w:rsid w:val="00F374C9"/>
    <w:rsid w:val="00F41313"/>
    <w:rsid w:val="00F4793D"/>
    <w:rsid w:val="00F5670A"/>
    <w:rsid w:val="00F67BD5"/>
    <w:rsid w:val="00FB533F"/>
    <w:rsid w:val="00FD051F"/>
    <w:rsid w:val="00FE04E3"/>
    <w:rsid w:val="00FE7804"/>
    <w:rsid w:val="00FF5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B56A"/>
  <w15:chartTrackingRefBased/>
  <w15:docId w15:val="{D5C362B4-4427-4C51-8E1C-C8695C15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C4F"/>
    <w:pPr>
      <w:spacing w:line="256" w:lineRule="auto"/>
    </w:pPr>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12B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2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940</TotalTime>
  <Pages>2</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Baker</dc:creator>
  <cp:keywords/>
  <dc:description/>
  <cp:lastModifiedBy>Jo Baker</cp:lastModifiedBy>
  <cp:revision>24</cp:revision>
  <dcterms:created xsi:type="dcterms:W3CDTF">2024-03-17T11:53:00Z</dcterms:created>
  <dcterms:modified xsi:type="dcterms:W3CDTF">2024-03-19T19:28:00Z</dcterms:modified>
</cp:coreProperties>
</file>